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A0" w:firstRow="1" w:lastRow="0" w:firstColumn="1" w:lastColumn="0" w:noHBand="0" w:noVBand="0"/>
      </w:tblPr>
      <w:tblGrid>
        <w:gridCol w:w="3470"/>
        <w:gridCol w:w="3092"/>
        <w:gridCol w:w="3014"/>
      </w:tblGrid>
      <w:tr w:rsidR="00EE6247" w:rsidRPr="00061CC3" w14:paraId="3771BA73" w14:textId="77777777">
        <w:trPr>
          <w:trHeight w:val="1084"/>
        </w:trPr>
        <w:tc>
          <w:tcPr>
            <w:tcW w:w="3514" w:type="dxa"/>
          </w:tcPr>
          <w:p w14:paraId="5D0CEE17" w14:textId="77777777" w:rsidR="00EE6247" w:rsidRPr="00061CC3" w:rsidRDefault="00EE6247" w:rsidP="00EE6247">
            <w:pPr>
              <w:tabs>
                <w:tab w:val="num" w:pos="754"/>
              </w:tabs>
              <w:ind w:right="-652"/>
              <w:rPr>
                <w:rFonts w:ascii="Arial" w:hAnsi="Arial" w:cs="Arial"/>
                <w:b/>
                <w:sz w:val="16"/>
              </w:rPr>
            </w:pPr>
            <w:r w:rsidRPr="00061CC3">
              <w:rPr>
                <w:rFonts w:ascii="Arial" w:hAnsi="Arial" w:cs="Arial"/>
                <w:b/>
                <w:sz w:val="16"/>
              </w:rPr>
              <w:t>Appendix 1</w:t>
            </w:r>
          </w:p>
          <w:p w14:paraId="5416BFF2" w14:textId="77777777" w:rsidR="00EE6247" w:rsidRPr="00061CC3" w:rsidRDefault="00C5324C" w:rsidP="00EE6247">
            <w:pPr>
              <w:tabs>
                <w:tab w:val="num" w:pos="754"/>
              </w:tabs>
              <w:ind w:right="-652"/>
              <w:rPr>
                <w:rFonts w:ascii="Arial" w:hAnsi="Arial" w:cs="Arial"/>
                <w:b/>
                <w:sz w:val="24"/>
              </w:rPr>
            </w:pPr>
            <w:r>
              <w:rPr>
                <w:noProof/>
                <w:lang w:val="en-US"/>
              </w:rPr>
              <w:drawing>
                <wp:inline distT="0" distB="0" distL="0" distR="0" wp14:anchorId="4228DAD7" wp14:editId="34605315">
                  <wp:extent cx="1981200" cy="490855"/>
                  <wp:effectExtent l="0" t="0" r="0" b="0"/>
                  <wp:docPr id="1" name="Picture 1" descr="ndcrest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dcrest_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1200" cy="490855"/>
                          </a:xfrm>
                          <a:prstGeom prst="rect">
                            <a:avLst/>
                          </a:prstGeom>
                          <a:noFill/>
                          <a:ln>
                            <a:noFill/>
                          </a:ln>
                        </pic:spPr>
                      </pic:pic>
                    </a:graphicData>
                  </a:graphic>
                </wp:inline>
              </w:drawing>
            </w:r>
          </w:p>
        </w:tc>
        <w:tc>
          <w:tcPr>
            <w:tcW w:w="3170" w:type="dxa"/>
          </w:tcPr>
          <w:p w14:paraId="07CE8DB8" w14:textId="77777777" w:rsidR="00EE6247" w:rsidRPr="00061CC3" w:rsidRDefault="00EE6247" w:rsidP="00EE6247">
            <w:pPr>
              <w:pStyle w:val="Heading1"/>
              <w:numPr>
                <w:ilvl w:val="0"/>
                <w:numId w:val="0"/>
              </w:numPr>
              <w:jc w:val="center"/>
              <w:rPr>
                <w:b/>
                <w:sz w:val="36"/>
              </w:rPr>
            </w:pPr>
            <w:r w:rsidRPr="00061CC3">
              <w:rPr>
                <w:b/>
                <w:sz w:val="36"/>
              </w:rPr>
              <w:t>LESSON PLAN</w:t>
            </w:r>
          </w:p>
          <w:p w14:paraId="1A1F876A" w14:textId="77777777" w:rsidR="00EE6247" w:rsidRPr="00061CC3" w:rsidRDefault="00EE6247" w:rsidP="00EE6247">
            <w:pPr>
              <w:pStyle w:val="Heading1"/>
              <w:numPr>
                <w:ilvl w:val="0"/>
                <w:numId w:val="0"/>
              </w:numPr>
              <w:spacing w:before="60"/>
              <w:jc w:val="center"/>
              <w:rPr>
                <w:b/>
                <w:sz w:val="20"/>
              </w:rPr>
            </w:pPr>
            <w:r w:rsidRPr="00061CC3">
              <w:rPr>
                <w:b/>
                <w:sz w:val="20"/>
              </w:rPr>
              <w:t>SCHOOL OF EDUCATION</w:t>
            </w:r>
          </w:p>
        </w:tc>
        <w:tc>
          <w:tcPr>
            <w:tcW w:w="3170" w:type="dxa"/>
          </w:tcPr>
          <w:p w14:paraId="469AB07E" w14:textId="77777777" w:rsidR="00EE6247" w:rsidRPr="00061CC3" w:rsidRDefault="00EE6247" w:rsidP="00EE6247">
            <w:pPr>
              <w:rPr>
                <w:rFonts w:ascii="Arial" w:hAnsi="Arial" w:cs="Arial"/>
                <w:b/>
                <w:sz w:val="24"/>
              </w:rPr>
            </w:pPr>
          </w:p>
        </w:tc>
      </w:tr>
    </w:tbl>
    <w:p w14:paraId="210A9E1A" w14:textId="77777777" w:rsidR="00EE6247" w:rsidRDefault="00EE6247" w:rsidP="00EE6247">
      <w:pPr>
        <w:rPr>
          <w:sz w:val="8"/>
        </w:rPr>
      </w:pPr>
    </w:p>
    <w:p w14:paraId="2F601A7F" w14:textId="77777777" w:rsidR="00EE6247" w:rsidRDefault="00EE6247" w:rsidP="00EE6247">
      <w:pPr>
        <w:pStyle w:val="Heading3"/>
        <w:numPr>
          <w:ilvl w:val="0"/>
          <w:numId w:val="0"/>
        </w:numPr>
        <w:ind w:left="-284"/>
        <w:rPr>
          <w:color w:val="FFFFFF"/>
          <w:sz w:val="12"/>
        </w:rPr>
      </w:pPr>
      <w:r>
        <w:t xml:space="preserve">LESSON ORGANISATION </w:t>
      </w:r>
    </w:p>
    <w:p w14:paraId="14E545D1" w14:textId="77777777" w:rsidR="00EE6247" w:rsidRDefault="00EE6247" w:rsidP="00EE6247">
      <w:pPr>
        <w:pStyle w:val="Header"/>
        <w:tabs>
          <w:tab w:val="clear" w:pos="4320"/>
          <w:tab w:val="clear" w:pos="8640"/>
        </w:tabs>
        <w:rPr>
          <w:rFonts w:ascii="Arial" w:hAnsi="Arial"/>
          <w:sz w:val="8"/>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8"/>
        <w:gridCol w:w="1519"/>
        <w:gridCol w:w="507"/>
        <w:gridCol w:w="1012"/>
        <w:gridCol w:w="973"/>
        <w:gridCol w:w="546"/>
        <w:gridCol w:w="1013"/>
        <w:gridCol w:w="506"/>
        <w:gridCol w:w="1519"/>
        <w:gridCol w:w="1519"/>
      </w:tblGrid>
      <w:tr w:rsidR="00EE6247" w:rsidRPr="004867EA" w14:paraId="45940B88" w14:textId="77777777">
        <w:trPr>
          <w:trHeight w:val="1042"/>
        </w:trPr>
        <w:tc>
          <w:tcPr>
            <w:tcW w:w="5529" w:type="dxa"/>
            <w:gridSpan w:val="5"/>
            <w:tcBorders>
              <w:left w:val="single" w:sz="4" w:space="0" w:color="auto"/>
              <w:bottom w:val="nil"/>
            </w:tcBorders>
          </w:tcPr>
          <w:p w14:paraId="3AB427EF" w14:textId="77777777" w:rsidR="00EE6247" w:rsidRPr="009D6809" w:rsidRDefault="00EE6247" w:rsidP="00EE6247">
            <w:pPr>
              <w:spacing w:before="80"/>
              <w:rPr>
                <w:b/>
              </w:rPr>
            </w:pPr>
            <w:r>
              <w:rPr>
                <w:b/>
              </w:rPr>
              <w:t xml:space="preserve">Year Level: </w:t>
            </w:r>
            <w:r>
              <w:t>2</w:t>
            </w:r>
            <w:r>
              <w:rPr>
                <w:b/>
              </w:rPr>
              <w:t xml:space="preserve"> </w:t>
            </w:r>
            <w:r w:rsidRPr="009D6809">
              <w:rPr>
                <w:b/>
              </w:rPr>
              <w:tab/>
            </w:r>
            <w:r w:rsidR="001C5F37">
              <w:rPr>
                <w:b/>
              </w:rPr>
              <w:t>LESSON FOUR</w:t>
            </w:r>
          </w:p>
          <w:p w14:paraId="2C6CE0D4" w14:textId="77777777" w:rsidR="00EE6247" w:rsidRPr="00522DE1" w:rsidRDefault="00EE6247" w:rsidP="00EE6247">
            <w:pPr>
              <w:spacing w:before="80"/>
            </w:pPr>
          </w:p>
          <w:p w14:paraId="67F9F928" w14:textId="77777777" w:rsidR="00EE6247" w:rsidRPr="00522DE1" w:rsidRDefault="00EE6247" w:rsidP="00EE6247">
            <w:pPr>
              <w:pStyle w:val="Header"/>
              <w:tabs>
                <w:tab w:val="clear" w:pos="4320"/>
                <w:tab w:val="clear" w:pos="8640"/>
              </w:tabs>
              <w:rPr>
                <w:rFonts w:ascii="Arial" w:hAnsi="Arial"/>
                <w:b/>
                <w:sz w:val="20"/>
              </w:rPr>
            </w:pPr>
            <w:r>
              <w:rPr>
                <w:rFonts w:ascii="Arial" w:hAnsi="Arial"/>
                <w:b/>
                <w:sz w:val="20"/>
              </w:rPr>
              <w:t xml:space="preserve">Learning Area: </w:t>
            </w:r>
            <w:r w:rsidRPr="009D6809">
              <w:rPr>
                <w:rFonts w:ascii="Arial" w:hAnsi="Arial"/>
                <w:sz w:val="20"/>
              </w:rPr>
              <w:t>SCIENCE</w:t>
            </w:r>
            <w:r w:rsidR="001C5F37">
              <w:rPr>
                <w:rFonts w:ascii="Arial" w:hAnsi="Arial"/>
                <w:sz w:val="20"/>
              </w:rPr>
              <w:t xml:space="preserve"> </w:t>
            </w:r>
          </w:p>
        </w:tc>
        <w:tc>
          <w:tcPr>
            <w:tcW w:w="5103" w:type="dxa"/>
            <w:gridSpan w:val="5"/>
            <w:tcBorders>
              <w:left w:val="single" w:sz="4" w:space="0" w:color="auto"/>
              <w:bottom w:val="nil"/>
            </w:tcBorders>
          </w:tcPr>
          <w:p w14:paraId="7BD8730E" w14:textId="77777777" w:rsidR="00EE6247" w:rsidRPr="009D6809" w:rsidRDefault="00EE6247" w:rsidP="00EE6247">
            <w:pPr>
              <w:rPr>
                <w:rFonts w:ascii="Arial" w:hAnsi="Arial"/>
                <w:b/>
                <w:sz w:val="20"/>
              </w:rPr>
            </w:pPr>
            <w:r w:rsidRPr="004867EA">
              <w:rPr>
                <w:rFonts w:ascii="Arial" w:hAnsi="Arial"/>
                <w:b/>
                <w:sz w:val="20"/>
              </w:rPr>
              <w:t>Students’ Prior Knowledge:</w:t>
            </w:r>
          </w:p>
          <w:p w14:paraId="39C2E622" w14:textId="77777777" w:rsidR="00EE6247" w:rsidRPr="003F6CC0" w:rsidRDefault="00EE6247" w:rsidP="00EE6247">
            <w:pPr>
              <w:numPr>
                <w:ilvl w:val="0"/>
                <w:numId w:val="9"/>
              </w:numPr>
              <w:rPr>
                <w:rFonts w:ascii="Arial" w:hAnsi="Arial"/>
                <w:sz w:val="20"/>
              </w:rPr>
            </w:pPr>
            <w:r w:rsidRPr="003F6CC0">
              <w:rPr>
                <w:rFonts w:ascii="Arial" w:hAnsi="Arial"/>
                <w:sz w:val="20"/>
              </w:rPr>
              <w:t xml:space="preserve">Students understand that water is essential to all living things. </w:t>
            </w:r>
          </w:p>
          <w:p w14:paraId="721A6C51" w14:textId="2C007FF1" w:rsidR="00EE6247" w:rsidRDefault="00EE6247" w:rsidP="00EE6247">
            <w:pPr>
              <w:numPr>
                <w:ilvl w:val="0"/>
                <w:numId w:val="9"/>
              </w:numPr>
              <w:rPr>
                <w:rFonts w:ascii="Arial" w:hAnsi="Arial"/>
                <w:sz w:val="20"/>
              </w:rPr>
            </w:pPr>
            <w:r w:rsidRPr="003F6CC0">
              <w:rPr>
                <w:rFonts w:ascii="Arial" w:hAnsi="Arial"/>
                <w:sz w:val="20"/>
              </w:rPr>
              <w:t>Students are aware of usi</w:t>
            </w:r>
            <w:r w:rsidR="00405EFE">
              <w:rPr>
                <w:rFonts w:ascii="Arial" w:hAnsi="Arial"/>
                <w:sz w:val="20"/>
              </w:rPr>
              <w:t xml:space="preserve">ng the internet responsibly </w:t>
            </w:r>
          </w:p>
          <w:p w14:paraId="7ABA46C0" w14:textId="77777777" w:rsidR="00EE6247" w:rsidRDefault="001C5F37" w:rsidP="001C5F37">
            <w:pPr>
              <w:numPr>
                <w:ilvl w:val="0"/>
                <w:numId w:val="9"/>
              </w:numPr>
              <w:rPr>
                <w:rFonts w:ascii="Arial" w:hAnsi="Arial"/>
                <w:sz w:val="20"/>
              </w:rPr>
            </w:pPr>
            <w:r>
              <w:rPr>
                <w:rFonts w:ascii="Arial" w:hAnsi="Arial"/>
                <w:sz w:val="20"/>
              </w:rPr>
              <w:t xml:space="preserve">Students have explored ways to save water in our daily routines </w:t>
            </w:r>
          </w:p>
          <w:p w14:paraId="5739202C" w14:textId="77777777" w:rsidR="001C5F37" w:rsidRPr="004867EA" w:rsidRDefault="001C5F37" w:rsidP="001C5F37">
            <w:pPr>
              <w:numPr>
                <w:ilvl w:val="0"/>
                <w:numId w:val="9"/>
              </w:numPr>
              <w:rPr>
                <w:rFonts w:ascii="Arial" w:hAnsi="Arial"/>
                <w:sz w:val="20"/>
              </w:rPr>
            </w:pPr>
            <w:r>
              <w:rPr>
                <w:rFonts w:ascii="Arial" w:hAnsi="Arial"/>
                <w:sz w:val="20"/>
              </w:rPr>
              <w:t>Students have explored the water cycle and how it works</w:t>
            </w:r>
          </w:p>
        </w:tc>
      </w:tr>
      <w:tr w:rsidR="00EE6247" w:rsidRPr="004867EA" w14:paraId="5FDD1BB0" w14:textId="77777777">
        <w:trPr>
          <w:trHeight w:val="756"/>
        </w:trPr>
        <w:tc>
          <w:tcPr>
            <w:tcW w:w="5529" w:type="dxa"/>
            <w:gridSpan w:val="5"/>
            <w:tcBorders>
              <w:top w:val="nil"/>
              <w:bottom w:val="single" w:sz="4" w:space="0" w:color="auto"/>
            </w:tcBorders>
          </w:tcPr>
          <w:p w14:paraId="5B8B2830" w14:textId="77777777" w:rsidR="00EE6247" w:rsidRPr="00522DE1" w:rsidRDefault="00EE6247" w:rsidP="00EE6247">
            <w:pPr>
              <w:spacing w:line="360" w:lineRule="auto"/>
              <w:rPr>
                <w:rFonts w:ascii="Arial" w:hAnsi="Arial"/>
                <w:b/>
                <w:sz w:val="20"/>
                <w:szCs w:val="20"/>
              </w:rPr>
            </w:pPr>
            <w:r w:rsidRPr="00522DE1">
              <w:rPr>
                <w:rFonts w:ascii="Arial" w:hAnsi="Arial"/>
                <w:b/>
                <w:sz w:val="20"/>
                <w:szCs w:val="20"/>
              </w:rPr>
              <w:t>Strand/Topic from the Australian Curriculum</w:t>
            </w:r>
            <w:r>
              <w:rPr>
                <w:rFonts w:ascii="Arial" w:hAnsi="Arial"/>
                <w:b/>
                <w:sz w:val="20"/>
                <w:szCs w:val="20"/>
              </w:rPr>
              <w:t>:</w:t>
            </w:r>
            <w:r>
              <w:rPr>
                <w:rFonts w:ascii="Arial" w:hAnsi="Arial"/>
                <w:b/>
              </w:rPr>
              <w:t xml:space="preserve"> </w:t>
            </w:r>
            <w:r w:rsidRPr="00405EFE">
              <w:rPr>
                <w:sz w:val="20"/>
                <w:szCs w:val="20"/>
              </w:rPr>
              <w:t xml:space="preserve">Earth and Space Sciences - </w:t>
            </w:r>
            <w:r w:rsidRPr="00405EFE">
              <w:rPr>
                <w:rFonts w:eastAsia="Cambria"/>
                <w:sz w:val="20"/>
                <w:szCs w:val="20"/>
                <w:lang w:val="en-US"/>
              </w:rPr>
              <w:t xml:space="preserve">Earth’s resources, including water, are used in a variety of ways </w:t>
            </w:r>
            <w:hyperlink r:id="rId10" w:history="1">
              <w:r w:rsidRPr="00405EFE">
                <w:rPr>
                  <w:rFonts w:eastAsia="Cambria"/>
                  <w:sz w:val="20"/>
                  <w:szCs w:val="20"/>
                  <w:lang w:val="en-US"/>
                </w:rPr>
                <w:t>(ACSSU032)</w:t>
              </w:r>
            </w:hyperlink>
          </w:p>
        </w:tc>
        <w:tc>
          <w:tcPr>
            <w:tcW w:w="5103" w:type="dxa"/>
            <w:gridSpan w:val="5"/>
            <w:tcBorders>
              <w:top w:val="nil"/>
              <w:bottom w:val="single" w:sz="4" w:space="0" w:color="auto"/>
            </w:tcBorders>
          </w:tcPr>
          <w:p w14:paraId="049193BB" w14:textId="77777777" w:rsidR="00EE6247" w:rsidRPr="004867EA" w:rsidRDefault="00EE6247" w:rsidP="00EE6247">
            <w:pPr>
              <w:pStyle w:val="Header"/>
              <w:tabs>
                <w:tab w:val="clear" w:pos="4320"/>
                <w:tab w:val="clear" w:pos="8640"/>
              </w:tabs>
              <w:spacing w:line="360" w:lineRule="auto"/>
              <w:rPr>
                <w:rFonts w:ascii="Arial" w:hAnsi="Arial"/>
              </w:rPr>
            </w:pPr>
          </w:p>
        </w:tc>
      </w:tr>
      <w:tr w:rsidR="00EE6247" w:rsidRPr="004867EA" w14:paraId="73637533" w14:textId="77777777">
        <w:trPr>
          <w:trHeight w:val="315"/>
        </w:trPr>
        <w:tc>
          <w:tcPr>
            <w:tcW w:w="10632" w:type="dxa"/>
            <w:gridSpan w:val="10"/>
            <w:tcBorders>
              <w:bottom w:val="single" w:sz="4" w:space="0" w:color="auto"/>
            </w:tcBorders>
            <w:shd w:val="clear" w:color="auto" w:fill="auto"/>
          </w:tcPr>
          <w:p w14:paraId="407C15F7" w14:textId="77777777" w:rsidR="00EE6247" w:rsidRPr="002343FD" w:rsidRDefault="00EE6247" w:rsidP="00EE6247">
            <w:pPr>
              <w:spacing w:before="80"/>
              <w:rPr>
                <w:rFonts w:ascii="Arial" w:hAnsi="Arial"/>
                <w:b/>
                <w:i/>
                <w:sz w:val="20"/>
              </w:rPr>
            </w:pPr>
            <w:r w:rsidRPr="002343FD">
              <w:rPr>
                <w:rFonts w:ascii="Arial" w:hAnsi="Arial"/>
                <w:b/>
                <w:sz w:val="20"/>
              </w:rPr>
              <w:t xml:space="preserve">General Capabilities </w:t>
            </w:r>
            <w:r w:rsidRPr="002343FD">
              <w:rPr>
                <w:rFonts w:ascii="Arial" w:hAnsi="Arial"/>
                <w:sz w:val="16"/>
                <w:szCs w:val="16"/>
              </w:rPr>
              <w:t>(</w:t>
            </w:r>
            <w:r w:rsidRPr="002343FD">
              <w:rPr>
                <w:rFonts w:ascii="Arial" w:hAnsi="Arial"/>
                <w:i/>
                <w:sz w:val="16"/>
                <w:szCs w:val="16"/>
              </w:rPr>
              <w:t>that may potentially be covered in the lesson)</w:t>
            </w:r>
            <w:r w:rsidRPr="002343FD">
              <w:rPr>
                <w:rFonts w:ascii="Arial" w:hAnsi="Arial"/>
                <w:b/>
                <w:i/>
                <w:sz w:val="20"/>
              </w:rPr>
              <w:t xml:space="preserve"> </w:t>
            </w:r>
          </w:p>
        </w:tc>
      </w:tr>
      <w:tr w:rsidR="00EE6247" w:rsidRPr="004867EA" w14:paraId="36E319AC" w14:textId="77777777">
        <w:trPr>
          <w:trHeight w:val="365"/>
        </w:trPr>
        <w:tc>
          <w:tcPr>
            <w:tcW w:w="1518" w:type="dxa"/>
            <w:tcBorders>
              <w:bottom w:val="single" w:sz="4" w:space="0" w:color="auto"/>
            </w:tcBorders>
            <w:shd w:val="clear" w:color="auto" w:fill="auto"/>
          </w:tcPr>
          <w:p w14:paraId="499428E0" w14:textId="77777777" w:rsidR="00EE6247" w:rsidRPr="002343FD" w:rsidRDefault="00EE6247" w:rsidP="00EE6247">
            <w:pPr>
              <w:rPr>
                <w:rFonts w:ascii="Arial" w:hAnsi="Arial"/>
                <w:b/>
                <w:sz w:val="20"/>
              </w:rPr>
            </w:pPr>
            <w:r w:rsidRPr="003F65A1">
              <w:rPr>
                <w:rFonts w:ascii="Arial" w:hAnsi="Arial"/>
                <w:b/>
                <w:sz w:val="20"/>
                <w:highlight w:val="yellow"/>
              </w:rPr>
              <w:t>Literacy</w:t>
            </w:r>
            <w:r w:rsidRPr="002343FD">
              <w:rPr>
                <w:rFonts w:ascii="Arial" w:hAnsi="Arial"/>
                <w:b/>
                <w:sz w:val="20"/>
              </w:rPr>
              <w:t xml:space="preserve"> </w:t>
            </w:r>
          </w:p>
        </w:tc>
        <w:tc>
          <w:tcPr>
            <w:tcW w:w="1519" w:type="dxa"/>
            <w:tcBorders>
              <w:bottom w:val="single" w:sz="4" w:space="0" w:color="auto"/>
            </w:tcBorders>
            <w:shd w:val="clear" w:color="auto" w:fill="auto"/>
          </w:tcPr>
          <w:p w14:paraId="53F1033F" w14:textId="77777777" w:rsidR="00EE6247" w:rsidRPr="002343FD" w:rsidRDefault="00EE6247" w:rsidP="00EE6247">
            <w:pPr>
              <w:rPr>
                <w:rFonts w:ascii="Arial" w:hAnsi="Arial"/>
                <w:b/>
                <w:sz w:val="20"/>
              </w:rPr>
            </w:pPr>
            <w:r w:rsidRPr="002343FD">
              <w:rPr>
                <w:rFonts w:ascii="Arial" w:hAnsi="Arial"/>
                <w:b/>
                <w:sz w:val="20"/>
              </w:rPr>
              <w:t>Numeracy</w:t>
            </w:r>
          </w:p>
        </w:tc>
        <w:tc>
          <w:tcPr>
            <w:tcW w:w="1519" w:type="dxa"/>
            <w:gridSpan w:val="2"/>
            <w:tcBorders>
              <w:bottom w:val="single" w:sz="4" w:space="0" w:color="auto"/>
            </w:tcBorders>
            <w:shd w:val="clear" w:color="auto" w:fill="auto"/>
          </w:tcPr>
          <w:p w14:paraId="60167AFA" w14:textId="77777777" w:rsidR="00EE6247" w:rsidRPr="002343FD" w:rsidRDefault="00EE6247" w:rsidP="00EE6247">
            <w:pPr>
              <w:rPr>
                <w:rFonts w:ascii="Arial" w:hAnsi="Arial"/>
                <w:b/>
                <w:sz w:val="16"/>
                <w:szCs w:val="16"/>
              </w:rPr>
            </w:pPr>
            <w:r w:rsidRPr="003F65A1">
              <w:rPr>
                <w:rFonts w:ascii="Arial" w:hAnsi="Arial"/>
                <w:b/>
                <w:sz w:val="20"/>
                <w:highlight w:val="yellow"/>
              </w:rPr>
              <w:t xml:space="preserve">ICT </w:t>
            </w:r>
            <w:r w:rsidRPr="003F65A1">
              <w:rPr>
                <w:rFonts w:ascii="Arial" w:hAnsi="Arial"/>
                <w:b/>
                <w:sz w:val="16"/>
                <w:szCs w:val="16"/>
                <w:highlight w:val="yellow"/>
              </w:rPr>
              <w:t>competence</w:t>
            </w:r>
          </w:p>
        </w:tc>
        <w:tc>
          <w:tcPr>
            <w:tcW w:w="1519" w:type="dxa"/>
            <w:gridSpan w:val="2"/>
            <w:tcBorders>
              <w:bottom w:val="single" w:sz="4" w:space="0" w:color="auto"/>
            </w:tcBorders>
            <w:shd w:val="clear" w:color="auto" w:fill="auto"/>
          </w:tcPr>
          <w:p w14:paraId="5978A2A8" w14:textId="77777777" w:rsidR="00EE6247" w:rsidRPr="002343FD" w:rsidRDefault="00EE6247" w:rsidP="00EE6247">
            <w:pPr>
              <w:rPr>
                <w:rFonts w:ascii="Arial" w:hAnsi="Arial"/>
                <w:b/>
                <w:sz w:val="16"/>
                <w:szCs w:val="16"/>
              </w:rPr>
            </w:pPr>
            <w:r w:rsidRPr="00B80B4E">
              <w:rPr>
                <w:rFonts w:ascii="Arial" w:hAnsi="Arial"/>
                <w:b/>
                <w:sz w:val="16"/>
                <w:szCs w:val="16"/>
                <w:highlight w:val="yellow"/>
              </w:rPr>
              <w:t>Critical and creative thinking</w:t>
            </w:r>
            <w:r w:rsidRPr="002343FD">
              <w:rPr>
                <w:rFonts w:ascii="Arial" w:hAnsi="Arial"/>
                <w:b/>
                <w:sz w:val="16"/>
                <w:szCs w:val="16"/>
              </w:rPr>
              <w:t xml:space="preserve"> </w:t>
            </w:r>
          </w:p>
        </w:tc>
        <w:tc>
          <w:tcPr>
            <w:tcW w:w="1519" w:type="dxa"/>
            <w:gridSpan w:val="2"/>
            <w:tcBorders>
              <w:bottom w:val="single" w:sz="4" w:space="0" w:color="auto"/>
            </w:tcBorders>
            <w:shd w:val="clear" w:color="auto" w:fill="auto"/>
          </w:tcPr>
          <w:p w14:paraId="0404FF12" w14:textId="77777777" w:rsidR="00EE6247" w:rsidRPr="002343FD" w:rsidRDefault="00EE6247" w:rsidP="00EE6247">
            <w:pPr>
              <w:rPr>
                <w:rFonts w:ascii="Arial" w:hAnsi="Arial"/>
                <w:b/>
                <w:sz w:val="16"/>
                <w:szCs w:val="16"/>
              </w:rPr>
            </w:pPr>
            <w:r w:rsidRPr="002343FD">
              <w:rPr>
                <w:rFonts w:ascii="Arial" w:hAnsi="Arial"/>
                <w:b/>
                <w:sz w:val="16"/>
                <w:szCs w:val="16"/>
              </w:rPr>
              <w:t>Ethical behaviour</w:t>
            </w:r>
          </w:p>
        </w:tc>
        <w:tc>
          <w:tcPr>
            <w:tcW w:w="1519" w:type="dxa"/>
            <w:tcBorders>
              <w:bottom w:val="single" w:sz="4" w:space="0" w:color="auto"/>
            </w:tcBorders>
            <w:shd w:val="clear" w:color="auto" w:fill="auto"/>
          </w:tcPr>
          <w:p w14:paraId="4EBA0891" w14:textId="77777777" w:rsidR="00EE6247" w:rsidRPr="002343FD" w:rsidRDefault="00EE6247" w:rsidP="00EE6247">
            <w:pPr>
              <w:rPr>
                <w:rFonts w:ascii="Arial" w:hAnsi="Arial"/>
                <w:b/>
                <w:sz w:val="16"/>
                <w:szCs w:val="16"/>
              </w:rPr>
            </w:pPr>
            <w:r w:rsidRPr="002343FD">
              <w:rPr>
                <w:rFonts w:ascii="Arial" w:hAnsi="Arial"/>
                <w:b/>
                <w:sz w:val="16"/>
                <w:szCs w:val="16"/>
              </w:rPr>
              <w:t xml:space="preserve">Personal and Social competence </w:t>
            </w:r>
          </w:p>
        </w:tc>
        <w:tc>
          <w:tcPr>
            <w:tcW w:w="1519" w:type="dxa"/>
            <w:tcBorders>
              <w:bottom w:val="single" w:sz="4" w:space="0" w:color="auto"/>
            </w:tcBorders>
            <w:shd w:val="clear" w:color="auto" w:fill="auto"/>
          </w:tcPr>
          <w:p w14:paraId="51E770E6" w14:textId="77777777" w:rsidR="00EE6247" w:rsidRPr="002343FD" w:rsidRDefault="00EE6247" w:rsidP="00EE6247">
            <w:pPr>
              <w:rPr>
                <w:rFonts w:ascii="Arial" w:hAnsi="Arial"/>
                <w:b/>
                <w:sz w:val="16"/>
                <w:szCs w:val="16"/>
              </w:rPr>
            </w:pPr>
            <w:r w:rsidRPr="002343FD">
              <w:rPr>
                <w:rFonts w:ascii="Arial" w:hAnsi="Arial"/>
                <w:b/>
                <w:sz w:val="16"/>
                <w:szCs w:val="16"/>
              </w:rPr>
              <w:t>Intercultural understanding</w:t>
            </w:r>
          </w:p>
        </w:tc>
      </w:tr>
      <w:tr w:rsidR="00EE6247" w:rsidRPr="004867EA" w14:paraId="1A913AC1" w14:textId="77777777">
        <w:trPr>
          <w:trHeight w:val="365"/>
        </w:trPr>
        <w:tc>
          <w:tcPr>
            <w:tcW w:w="10632" w:type="dxa"/>
            <w:gridSpan w:val="10"/>
            <w:tcBorders>
              <w:bottom w:val="single" w:sz="4" w:space="0" w:color="auto"/>
            </w:tcBorders>
            <w:shd w:val="clear" w:color="auto" w:fill="auto"/>
          </w:tcPr>
          <w:p w14:paraId="415CA776" w14:textId="77777777" w:rsidR="00EE6247" w:rsidRPr="002343FD" w:rsidRDefault="00EE6247" w:rsidP="00EE6247">
            <w:pPr>
              <w:rPr>
                <w:rFonts w:ascii="Arial" w:hAnsi="Arial"/>
                <w:b/>
                <w:i/>
                <w:sz w:val="20"/>
              </w:rPr>
            </w:pPr>
            <w:r w:rsidRPr="002343FD">
              <w:rPr>
                <w:rFonts w:ascii="Arial" w:hAnsi="Arial"/>
                <w:b/>
                <w:sz w:val="20"/>
              </w:rPr>
              <w:t xml:space="preserve">Cross-curriculum priorities </w:t>
            </w:r>
            <w:r w:rsidRPr="002343FD">
              <w:rPr>
                <w:rFonts w:ascii="Arial" w:hAnsi="Arial"/>
                <w:i/>
                <w:sz w:val="16"/>
                <w:szCs w:val="16"/>
              </w:rPr>
              <w:t>(may be addressed in the lesson)</w:t>
            </w:r>
          </w:p>
        </w:tc>
      </w:tr>
      <w:tr w:rsidR="00EE6247" w:rsidRPr="004867EA" w14:paraId="74DC6D4D" w14:textId="77777777">
        <w:trPr>
          <w:trHeight w:val="365"/>
        </w:trPr>
        <w:tc>
          <w:tcPr>
            <w:tcW w:w="3544" w:type="dxa"/>
            <w:gridSpan w:val="3"/>
            <w:tcBorders>
              <w:bottom w:val="single" w:sz="4" w:space="0" w:color="auto"/>
            </w:tcBorders>
            <w:shd w:val="clear" w:color="auto" w:fill="auto"/>
          </w:tcPr>
          <w:p w14:paraId="5087AC45" w14:textId="77777777" w:rsidR="00EE6247" w:rsidRPr="002343FD" w:rsidRDefault="00EE6247" w:rsidP="00EE6247">
            <w:pPr>
              <w:rPr>
                <w:rFonts w:ascii="Arial" w:hAnsi="Arial"/>
                <w:b/>
                <w:sz w:val="16"/>
                <w:szCs w:val="16"/>
              </w:rPr>
            </w:pPr>
            <w:r w:rsidRPr="002343FD">
              <w:rPr>
                <w:rFonts w:ascii="Arial" w:hAnsi="Arial"/>
                <w:b/>
                <w:sz w:val="16"/>
                <w:szCs w:val="16"/>
              </w:rPr>
              <w:t>Aboriginal and Torres Strait Islander histories and cultures</w:t>
            </w:r>
          </w:p>
        </w:tc>
        <w:tc>
          <w:tcPr>
            <w:tcW w:w="3544" w:type="dxa"/>
            <w:gridSpan w:val="4"/>
            <w:tcBorders>
              <w:bottom w:val="single" w:sz="4" w:space="0" w:color="auto"/>
            </w:tcBorders>
            <w:shd w:val="clear" w:color="auto" w:fill="auto"/>
          </w:tcPr>
          <w:p w14:paraId="7FE8A8B5" w14:textId="77777777" w:rsidR="00EE6247" w:rsidRPr="002343FD" w:rsidRDefault="00EE6247" w:rsidP="00EE6247">
            <w:pPr>
              <w:rPr>
                <w:rFonts w:ascii="Arial" w:hAnsi="Arial"/>
                <w:b/>
                <w:sz w:val="16"/>
                <w:szCs w:val="16"/>
              </w:rPr>
            </w:pPr>
            <w:r w:rsidRPr="002343FD">
              <w:rPr>
                <w:rFonts w:ascii="Arial" w:hAnsi="Arial"/>
                <w:b/>
                <w:sz w:val="16"/>
                <w:szCs w:val="16"/>
              </w:rPr>
              <w:t>Asia and Australia’s engagement with Asia</w:t>
            </w:r>
          </w:p>
        </w:tc>
        <w:tc>
          <w:tcPr>
            <w:tcW w:w="3544" w:type="dxa"/>
            <w:gridSpan w:val="3"/>
            <w:tcBorders>
              <w:bottom w:val="single" w:sz="4" w:space="0" w:color="auto"/>
            </w:tcBorders>
            <w:shd w:val="clear" w:color="auto" w:fill="auto"/>
          </w:tcPr>
          <w:p w14:paraId="1B9D1933" w14:textId="77777777" w:rsidR="00EE6247" w:rsidRPr="002343FD" w:rsidRDefault="00EE6247" w:rsidP="00EE6247">
            <w:pPr>
              <w:rPr>
                <w:rFonts w:ascii="Arial" w:hAnsi="Arial"/>
                <w:b/>
                <w:sz w:val="16"/>
                <w:szCs w:val="16"/>
              </w:rPr>
            </w:pPr>
            <w:r w:rsidRPr="003F65A1">
              <w:rPr>
                <w:rFonts w:ascii="Arial" w:hAnsi="Arial"/>
                <w:b/>
                <w:sz w:val="16"/>
                <w:szCs w:val="16"/>
                <w:highlight w:val="yellow"/>
              </w:rPr>
              <w:t>Sustainability</w:t>
            </w:r>
          </w:p>
        </w:tc>
      </w:tr>
      <w:tr w:rsidR="00EE6247" w:rsidRPr="004867EA" w14:paraId="5C33A711" w14:textId="77777777">
        <w:trPr>
          <w:trHeight w:val="690"/>
        </w:trPr>
        <w:tc>
          <w:tcPr>
            <w:tcW w:w="10632" w:type="dxa"/>
            <w:gridSpan w:val="10"/>
            <w:tcBorders>
              <w:top w:val="single" w:sz="4" w:space="0" w:color="auto"/>
              <w:left w:val="single" w:sz="4" w:space="0" w:color="auto"/>
              <w:bottom w:val="single" w:sz="4" w:space="0" w:color="auto"/>
              <w:right w:val="single" w:sz="4" w:space="0" w:color="auto"/>
            </w:tcBorders>
            <w:shd w:val="clear" w:color="auto" w:fill="auto"/>
          </w:tcPr>
          <w:p w14:paraId="475A1085" w14:textId="77777777" w:rsidR="00EE6247" w:rsidRDefault="00EE6247" w:rsidP="00EE6247">
            <w:pPr>
              <w:rPr>
                <w:rFonts w:ascii="Arial" w:hAnsi="Arial"/>
                <w:i/>
                <w:sz w:val="20"/>
              </w:rPr>
            </w:pPr>
            <w:r w:rsidRPr="004867EA">
              <w:rPr>
                <w:rFonts w:ascii="Arial" w:hAnsi="Arial"/>
                <w:b/>
                <w:sz w:val="20"/>
              </w:rPr>
              <w:t xml:space="preserve">Lesson Objectives </w:t>
            </w:r>
            <w:r w:rsidRPr="000E4A68">
              <w:rPr>
                <w:rFonts w:ascii="Arial" w:hAnsi="Arial"/>
                <w:i/>
                <w:sz w:val="20"/>
              </w:rPr>
              <w:t>(i.e. anticipated outcomes of this lesson, in point form beginning with an action verb)</w:t>
            </w:r>
          </w:p>
          <w:p w14:paraId="6538875F" w14:textId="77777777" w:rsidR="00EE6247" w:rsidRPr="000F166D" w:rsidRDefault="00EE6247" w:rsidP="00EE6247">
            <w:pPr>
              <w:rPr>
                <w:rFonts w:ascii="Arial" w:hAnsi="Arial"/>
                <w:b/>
                <w:sz w:val="20"/>
              </w:rPr>
            </w:pPr>
          </w:p>
          <w:p w14:paraId="44AE252C" w14:textId="77777777" w:rsidR="00EE6247" w:rsidRDefault="00EE6247" w:rsidP="00EE6247">
            <w:pPr>
              <w:rPr>
                <w:rFonts w:ascii="Arial" w:hAnsi="Arial"/>
                <w:i/>
                <w:sz w:val="20"/>
              </w:rPr>
            </w:pPr>
            <w:r w:rsidRPr="004867EA">
              <w:rPr>
                <w:rFonts w:ascii="Arial" w:hAnsi="Arial"/>
                <w:i/>
                <w:sz w:val="20"/>
              </w:rPr>
              <w:t>As a result of this lesson, students will be able to:</w:t>
            </w:r>
          </w:p>
          <w:p w14:paraId="67D4E4C5" w14:textId="77777777" w:rsidR="001C5F37" w:rsidRDefault="001C5F37" w:rsidP="001C5F37">
            <w:pPr>
              <w:numPr>
                <w:ilvl w:val="0"/>
                <w:numId w:val="2"/>
              </w:numPr>
              <w:rPr>
                <w:rFonts w:ascii="Arial" w:hAnsi="Arial"/>
              </w:rPr>
            </w:pPr>
            <w:r>
              <w:rPr>
                <w:rFonts w:ascii="Arial" w:hAnsi="Arial"/>
              </w:rPr>
              <w:t>Apply their knowledge of the water cycle to create their own journey for their water drop</w:t>
            </w:r>
          </w:p>
          <w:p w14:paraId="6D5946F6" w14:textId="77777777" w:rsidR="00EE6247" w:rsidRDefault="001C5F37" w:rsidP="001C5F37">
            <w:pPr>
              <w:numPr>
                <w:ilvl w:val="0"/>
                <w:numId w:val="2"/>
              </w:numPr>
              <w:rPr>
                <w:rFonts w:ascii="Arial" w:hAnsi="Arial"/>
              </w:rPr>
            </w:pPr>
            <w:r>
              <w:rPr>
                <w:rFonts w:ascii="Arial" w:hAnsi="Arial"/>
              </w:rPr>
              <w:t>Create a comic strip using comiclife, to show the journey of their water drop</w:t>
            </w:r>
          </w:p>
          <w:p w14:paraId="15042CB4" w14:textId="77777777" w:rsidR="001C5F37" w:rsidRPr="001C5F37" w:rsidRDefault="001C5F37" w:rsidP="001C5F37">
            <w:pPr>
              <w:ind w:left="720"/>
              <w:rPr>
                <w:rFonts w:ascii="Arial" w:hAnsi="Arial"/>
              </w:rPr>
            </w:pPr>
          </w:p>
        </w:tc>
      </w:tr>
      <w:tr w:rsidR="00EE6247" w:rsidRPr="004867EA" w14:paraId="5FA30E11" w14:textId="77777777" w:rsidTr="004E52D3">
        <w:trPr>
          <w:trHeight w:val="2242"/>
        </w:trPr>
        <w:tc>
          <w:tcPr>
            <w:tcW w:w="5529" w:type="dxa"/>
            <w:gridSpan w:val="5"/>
            <w:tcBorders>
              <w:bottom w:val="single" w:sz="4" w:space="0" w:color="auto"/>
            </w:tcBorders>
            <w:shd w:val="clear" w:color="auto" w:fill="auto"/>
          </w:tcPr>
          <w:p w14:paraId="449D216D" w14:textId="77777777" w:rsidR="00EE6247" w:rsidRDefault="00EE6247" w:rsidP="00EE6247">
            <w:pPr>
              <w:pStyle w:val="Header"/>
              <w:tabs>
                <w:tab w:val="clear" w:pos="4320"/>
                <w:tab w:val="clear" w:pos="8640"/>
              </w:tabs>
              <w:rPr>
                <w:rFonts w:ascii="Arial" w:hAnsi="Arial"/>
                <w:b/>
                <w:sz w:val="20"/>
              </w:rPr>
            </w:pPr>
            <w:r w:rsidRPr="00842D2C">
              <w:rPr>
                <w:rFonts w:ascii="Arial" w:hAnsi="Arial"/>
                <w:b/>
                <w:sz w:val="20"/>
              </w:rPr>
              <w:t>Teacher’s Prior Preparation/Organisation:</w:t>
            </w:r>
          </w:p>
          <w:p w14:paraId="5B181BCD" w14:textId="77777777" w:rsidR="00EE6247" w:rsidRDefault="001C5F37" w:rsidP="00EE6247">
            <w:pPr>
              <w:pStyle w:val="Header"/>
              <w:numPr>
                <w:ilvl w:val="0"/>
                <w:numId w:val="5"/>
              </w:numPr>
              <w:tabs>
                <w:tab w:val="clear" w:pos="4320"/>
                <w:tab w:val="clear" w:pos="8640"/>
              </w:tabs>
              <w:rPr>
                <w:rFonts w:ascii="Arial" w:hAnsi="Arial"/>
                <w:sz w:val="20"/>
              </w:rPr>
            </w:pPr>
            <w:r>
              <w:rPr>
                <w:rFonts w:ascii="Arial" w:hAnsi="Arial"/>
                <w:sz w:val="20"/>
              </w:rPr>
              <w:t>Prepare an example of comiclife</w:t>
            </w:r>
          </w:p>
          <w:p w14:paraId="46EF7312" w14:textId="77777777" w:rsidR="001C5F37" w:rsidRDefault="001C5F37" w:rsidP="00EE6247">
            <w:pPr>
              <w:pStyle w:val="Header"/>
              <w:numPr>
                <w:ilvl w:val="0"/>
                <w:numId w:val="5"/>
              </w:numPr>
              <w:tabs>
                <w:tab w:val="clear" w:pos="4320"/>
                <w:tab w:val="clear" w:pos="8640"/>
              </w:tabs>
              <w:rPr>
                <w:rFonts w:ascii="Arial" w:hAnsi="Arial"/>
                <w:sz w:val="20"/>
              </w:rPr>
            </w:pPr>
            <w:r>
              <w:rPr>
                <w:rFonts w:ascii="Arial" w:hAnsi="Arial"/>
                <w:sz w:val="20"/>
              </w:rPr>
              <w:t>Save photos to task 4 on the class wikispace for students to use</w:t>
            </w:r>
          </w:p>
          <w:p w14:paraId="6B1E4D15" w14:textId="77777777" w:rsidR="001C5F37" w:rsidRPr="00B80B4E" w:rsidRDefault="001C5F37" w:rsidP="00EE6247">
            <w:pPr>
              <w:pStyle w:val="Header"/>
              <w:numPr>
                <w:ilvl w:val="0"/>
                <w:numId w:val="5"/>
              </w:numPr>
              <w:tabs>
                <w:tab w:val="clear" w:pos="4320"/>
                <w:tab w:val="clear" w:pos="8640"/>
              </w:tabs>
              <w:rPr>
                <w:rFonts w:ascii="Arial" w:hAnsi="Arial"/>
                <w:sz w:val="20"/>
              </w:rPr>
            </w:pPr>
            <w:r>
              <w:rPr>
                <w:rFonts w:ascii="Arial" w:hAnsi="Arial"/>
                <w:sz w:val="20"/>
              </w:rPr>
              <w:t xml:space="preserve">Hyperlink the survery to task 4 on the wikispace for students to locate for the end of the lesson </w:t>
            </w:r>
          </w:p>
        </w:tc>
        <w:tc>
          <w:tcPr>
            <w:tcW w:w="5103" w:type="dxa"/>
            <w:gridSpan w:val="5"/>
            <w:tcBorders>
              <w:bottom w:val="single" w:sz="4" w:space="0" w:color="auto"/>
            </w:tcBorders>
          </w:tcPr>
          <w:p w14:paraId="04800CC7" w14:textId="77777777" w:rsidR="00EE6247" w:rsidRDefault="00EE6247" w:rsidP="00EE6247">
            <w:pPr>
              <w:rPr>
                <w:rFonts w:ascii="Arial" w:hAnsi="Arial"/>
                <w:sz w:val="20"/>
              </w:rPr>
            </w:pPr>
            <w:r w:rsidRPr="004867EA">
              <w:rPr>
                <w:rFonts w:ascii="Arial" w:hAnsi="Arial"/>
                <w:b/>
                <w:sz w:val="20"/>
              </w:rPr>
              <w:t xml:space="preserve">Provision for </w:t>
            </w:r>
            <w:r>
              <w:rPr>
                <w:rFonts w:ascii="Arial" w:hAnsi="Arial"/>
                <w:b/>
                <w:sz w:val="20"/>
              </w:rPr>
              <w:t>students at educational r</w:t>
            </w:r>
            <w:r w:rsidRPr="004867EA">
              <w:rPr>
                <w:rFonts w:ascii="Arial" w:hAnsi="Arial"/>
                <w:b/>
                <w:sz w:val="20"/>
              </w:rPr>
              <w:t>isk</w:t>
            </w:r>
            <w:r w:rsidRPr="004867EA">
              <w:rPr>
                <w:rFonts w:ascii="Arial" w:hAnsi="Arial"/>
                <w:sz w:val="20"/>
              </w:rPr>
              <w:t>:</w:t>
            </w:r>
          </w:p>
          <w:p w14:paraId="3F76E25E" w14:textId="1DD97C53" w:rsidR="00EE6247" w:rsidRDefault="00405EFE" w:rsidP="00EE6247">
            <w:pPr>
              <w:numPr>
                <w:ilvl w:val="0"/>
                <w:numId w:val="8"/>
              </w:numPr>
              <w:rPr>
                <w:rFonts w:ascii="Arial" w:hAnsi="Arial"/>
                <w:sz w:val="20"/>
              </w:rPr>
            </w:pPr>
            <w:r>
              <w:rPr>
                <w:rFonts w:ascii="Arial" w:hAnsi="Arial"/>
                <w:sz w:val="20"/>
              </w:rPr>
              <w:t xml:space="preserve">Go around and help students who are struggling to get down the writing for each stage of their comic strip </w:t>
            </w:r>
          </w:p>
          <w:p w14:paraId="4ED71334" w14:textId="77777777" w:rsidR="00EE6247" w:rsidRDefault="00EE6247" w:rsidP="00EE6247">
            <w:pPr>
              <w:numPr>
                <w:ilvl w:val="0"/>
                <w:numId w:val="8"/>
              </w:numPr>
              <w:rPr>
                <w:rFonts w:ascii="Arial" w:hAnsi="Arial"/>
                <w:sz w:val="20"/>
              </w:rPr>
            </w:pPr>
            <w:r>
              <w:rPr>
                <w:rFonts w:ascii="Arial" w:hAnsi="Arial"/>
                <w:sz w:val="20"/>
              </w:rPr>
              <w:t>Lesson is whole class centred (same pace) no need for extension.</w:t>
            </w:r>
          </w:p>
          <w:p w14:paraId="2C0890AD" w14:textId="77777777" w:rsidR="00EE6247" w:rsidRPr="004867EA" w:rsidRDefault="00EE6247" w:rsidP="00EE6247">
            <w:pPr>
              <w:rPr>
                <w:rFonts w:ascii="Arial" w:hAnsi="Arial"/>
                <w:sz w:val="20"/>
              </w:rPr>
            </w:pPr>
          </w:p>
        </w:tc>
      </w:tr>
      <w:tr w:rsidR="00EE6247" w:rsidRPr="004867EA" w14:paraId="284FBBA3" w14:textId="77777777">
        <w:trPr>
          <w:trHeight w:val="301"/>
        </w:trPr>
        <w:tc>
          <w:tcPr>
            <w:tcW w:w="10632" w:type="dxa"/>
            <w:gridSpan w:val="10"/>
            <w:tcBorders>
              <w:top w:val="single" w:sz="4" w:space="0" w:color="auto"/>
              <w:left w:val="nil"/>
              <w:bottom w:val="single" w:sz="4" w:space="0" w:color="auto"/>
              <w:right w:val="nil"/>
            </w:tcBorders>
          </w:tcPr>
          <w:p w14:paraId="0D5F9E7C" w14:textId="77777777" w:rsidR="00EE6247" w:rsidRPr="004867EA" w:rsidRDefault="00EE6247" w:rsidP="00EE6247">
            <w:pPr>
              <w:spacing w:before="80"/>
              <w:rPr>
                <w:rFonts w:ascii="Arial" w:hAnsi="Arial"/>
                <w:sz w:val="20"/>
              </w:rPr>
            </w:pPr>
            <w:r w:rsidRPr="004867EA">
              <w:rPr>
                <w:rFonts w:ascii="Arial" w:hAnsi="Arial"/>
                <w:b/>
                <w:sz w:val="20"/>
              </w:rPr>
              <w:t>LESSON EVALUATION (to be completed AFTER the lesson)</w:t>
            </w:r>
          </w:p>
        </w:tc>
      </w:tr>
      <w:tr w:rsidR="00EE6247" w:rsidRPr="004867EA" w14:paraId="5646ABAF" w14:textId="77777777">
        <w:trPr>
          <w:trHeight w:val="132"/>
        </w:trPr>
        <w:tc>
          <w:tcPr>
            <w:tcW w:w="10632" w:type="dxa"/>
            <w:gridSpan w:val="10"/>
            <w:tcBorders>
              <w:bottom w:val="single" w:sz="4" w:space="0" w:color="auto"/>
            </w:tcBorders>
          </w:tcPr>
          <w:p w14:paraId="15DE25B9" w14:textId="77777777" w:rsidR="00EE6247" w:rsidRPr="008B6D21" w:rsidRDefault="00EE6247" w:rsidP="00EE6247">
            <w:pPr>
              <w:pStyle w:val="Header"/>
              <w:tabs>
                <w:tab w:val="clear" w:pos="4320"/>
                <w:tab w:val="clear" w:pos="8640"/>
              </w:tabs>
              <w:rPr>
                <w:rFonts w:ascii="Arial" w:hAnsi="Arial"/>
                <w:sz w:val="20"/>
              </w:rPr>
            </w:pPr>
            <w:r w:rsidRPr="008B6D21">
              <w:rPr>
                <w:rFonts w:ascii="Arial" w:hAnsi="Arial"/>
                <w:b/>
                <w:sz w:val="20"/>
              </w:rPr>
              <w:t>Assessment of Lesson Objective and Suggestions for Improvement</w:t>
            </w:r>
            <w:r w:rsidRPr="008B6D21">
              <w:rPr>
                <w:rFonts w:ascii="Arial" w:hAnsi="Arial"/>
                <w:sz w:val="20"/>
              </w:rPr>
              <w:t>:</w:t>
            </w:r>
          </w:p>
          <w:p w14:paraId="0659E4F4" w14:textId="08057339" w:rsidR="00EE6247" w:rsidRPr="00D61D2B" w:rsidRDefault="00EE6247" w:rsidP="00EE6247">
            <w:pPr>
              <w:pStyle w:val="Header"/>
              <w:tabs>
                <w:tab w:val="clear" w:pos="4320"/>
                <w:tab w:val="clear" w:pos="8640"/>
              </w:tabs>
              <w:rPr>
                <w:rFonts w:ascii="Arial" w:hAnsi="Arial"/>
                <w:sz w:val="20"/>
              </w:rPr>
            </w:pPr>
            <w:r w:rsidRPr="00D61D2B">
              <w:rPr>
                <w:rFonts w:ascii="Arial" w:hAnsi="Arial"/>
                <w:b/>
                <w:sz w:val="20"/>
              </w:rPr>
              <w:t>Questioning</w:t>
            </w:r>
            <w:r w:rsidRPr="00D61D2B">
              <w:rPr>
                <w:rFonts w:ascii="Arial" w:hAnsi="Arial"/>
                <w:sz w:val="20"/>
              </w:rPr>
              <w:t xml:space="preserve">- to examine students understanding of the </w:t>
            </w:r>
            <w:r w:rsidR="00405EFE">
              <w:rPr>
                <w:rFonts w:ascii="Arial" w:hAnsi="Arial"/>
                <w:sz w:val="20"/>
              </w:rPr>
              <w:t>water cycle by beginning the lesson recapping what they already know</w:t>
            </w:r>
          </w:p>
          <w:p w14:paraId="41B127B4" w14:textId="3D283E27" w:rsidR="00EE6247" w:rsidRPr="00B80B4E" w:rsidRDefault="00405EFE" w:rsidP="00EE6247">
            <w:pPr>
              <w:pStyle w:val="Header"/>
              <w:tabs>
                <w:tab w:val="clear" w:pos="4320"/>
                <w:tab w:val="clear" w:pos="8640"/>
              </w:tabs>
              <w:rPr>
                <w:rFonts w:ascii="Arial" w:hAnsi="Arial"/>
                <w:sz w:val="20"/>
              </w:rPr>
            </w:pPr>
            <w:r>
              <w:rPr>
                <w:rFonts w:ascii="Arial" w:hAnsi="Arial"/>
                <w:b/>
                <w:sz w:val="20"/>
              </w:rPr>
              <w:t>Survey</w:t>
            </w:r>
            <w:r w:rsidR="00EE6247">
              <w:rPr>
                <w:rFonts w:ascii="Arial" w:hAnsi="Arial"/>
                <w:b/>
                <w:sz w:val="20"/>
              </w:rPr>
              <w:t xml:space="preserve"> </w:t>
            </w:r>
            <w:r>
              <w:rPr>
                <w:rFonts w:ascii="Arial" w:hAnsi="Arial"/>
                <w:b/>
                <w:sz w:val="20"/>
              </w:rPr>
              <w:t>–</w:t>
            </w:r>
            <w:r w:rsidR="00EE6247">
              <w:rPr>
                <w:rFonts w:ascii="Arial" w:hAnsi="Arial"/>
                <w:b/>
                <w:sz w:val="20"/>
              </w:rPr>
              <w:t xml:space="preserve"> </w:t>
            </w:r>
            <w:r>
              <w:rPr>
                <w:rFonts w:ascii="Arial" w:hAnsi="Arial"/>
                <w:sz w:val="20"/>
              </w:rPr>
              <w:t>Students will have time to reflect on the lesson and the program they used in class using a rating scale</w:t>
            </w:r>
          </w:p>
          <w:p w14:paraId="444CEDAC" w14:textId="459EADEC" w:rsidR="00EE6247" w:rsidRPr="00B80B4E" w:rsidRDefault="00EE6247" w:rsidP="00EE6247">
            <w:pPr>
              <w:pStyle w:val="Header"/>
              <w:tabs>
                <w:tab w:val="clear" w:pos="4320"/>
                <w:tab w:val="clear" w:pos="8640"/>
              </w:tabs>
              <w:rPr>
                <w:rFonts w:ascii="Arial" w:hAnsi="Arial"/>
                <w:sz w:val="20"/>
              </w:rPr>
            </w:pPr>
            <w:r w:rsidRPr="00B80B4E">
              <w:rPr>
                <w:rFonts w:ascii="Arial" w:hAnsi="Arial"/>
                <w:b/>
                <w:sz w:val="20"/>
              </w:rPr>
              <w:t>Observations</w:t>
            </w:r>
            <w:r>
              <w:rPr>
                <w:rFonts w:ascii="Arial" w:hAnsi="Arial"/>
                <w:sz w:val="20"/>
              </w:rPr>
              <w:t xml:space="preserve"> </w:t>
            </w:r>
            <w:r w:rsidRPr="00B80B4E">
              <w:rPr>
                <w:rFonts w:ascii="Arial" w:hAnsi="Arial"/>
                <w:b/>
                <w:sz w:val="20"/>
              </w:rPr>
              <w:t>and checklist</w:t>
            </w:r>
            <w:r>
              <w:rPr>
                <w:rFonts w:ascii="Arial" w:hAnsi="Arial"/>
                <w:sz w:val="20"/>
              </w:rPr>
              <w:t xml:space="preserve"> - will also be used to monitor progress and ability to nav</w:t>
            </w:r>
            <w:r w:rsidR="00405EFE">
              <w:rPr>
                <w:rFonts w:ascii="Arial" w:hAnsi="Arial"/>
                <w:sz w:val="20"/>
              </w:rPr>
              <w:t>igate through the comiclife program</w:t>
            </w:r>
          </w:p>
        </w:tc>
      </w:tr>
      <w:tr w:rsidR="00EE6247" w:rsidRPr="004867EA" w14:paraId="2BEB53C4" w14:textId="77777777">
        <w:trPr>
          <w:trHeight w:val="981"/>
        </w:trPr>
        <w:tc>
          <w:tcPr>
            <w:tcW w:w="10632" w:type="dxa"/>
            <w:gridSpan w:val="10"/>
            <w:tcBorders>
              <w:bottom w:val="single" w:sz="4" w:space="0" w:color="auto"/>
            </w:tcBorders>
          </w:tcPr>
          <w:p w14:paraId="70354E5C" w14:textId="77777777" w:rsidR="00EE6247" w:rsidRPr="004867EA" w:rsidRDefault="00EE6247" w:rsidP="00EE6247">
            <w:pPr>
              <w:rPr>
                <w:rFonts w:ascii="Arial" w:hAnsi="Arial"/>
                <w:sz w:val="20"/>
              </w:rPr>
            </w:pPr>
            <w:r w:rsidRPr="004867EA">
              <w:rPr>
                <w:rFonts w:ascii="Arial" w:hAnsi="Arial"/>
                <w:b/>
                <w:sz w:val="20"/>
              </w:rPr>
              <w:t>Teacher self-reflection and self-evaluation</w:t>
            </w:r>
            <w:r w:rsidRPr="004867EA">
              <w:rPr>
                <w:rFonts w:ascii="Arial" w:hAnsi="Arial"/>
                <w:sz w:val="20"/>
              </w:rPr>
              <w:t>:</w:t>
            </w:r>
          </w:p>
          <w:p w14:paraId="6A2BC32C" w14:textId="77777777" w:rsidR="00EE6247" w:rsidRPr="004867EA" w:rsidRDefault="00EE6247" w:rsidP="00EE6247">
            <w:pPr>
              <w:rPr>
                <w:rFonts w:ascii="Arial" w:hAnsi="Arial"/>
                <w:sz w:val="20"/>
              </w:rPr>
            </w:pPr>
          </w:p>
        </w:tc>
      </w:tr>
      <w:tr w:rsidR="00EE6247" w:rsidRPr="004867EA" w14:paraId="1AABE694" w14:textId="77777777">
        <w:trPr>
          <w:trHeight w:val="776"/>
        </w:trPr>
        <w:tc>
          <w:tcPr>
            <w:tcW w:w="10632" w:type="dxa"/>
            <w:gridSpan w:val="10"/>
            <w:tcBorders>
              <w:bottom w:val="single" w:sz="4" w:space="0" w:color="auto"/>
            </w:tcBorders>
          </w:tcPr>
          <w:p w14:paraId="7DF94570" w14:textId="77777777" w:rsidR="00EE6247" w:rsidRPr="004867EA" w:rsidRDefault="00EE6247" w:rsidP="00EE6247">
            <w:pPr>
              <w:rPr>
                <w:rFonts w:ascii="Arial" w:hAnsi="Arial"/>
                <w:sz w:val="20"/>
              </w:rPr>
            </w:pPr>
            <w:r w:rsidRPr="004867EA">
              <w:rPr>
                <w:rFonts w:ascii="Arial" w:hAnsi="Arial"/>
                <w:sz w:val="20"/>
              </w:rPr>
              <w:lastRenderedPageBreak/>
              <w:t>[</w:t>
            </w:r>
            <w:r w:rsidRPr="004867EA">
              <w:rPr>
                <w:rFonts w:ascii="Arial" w:hAnsi="Arial"/>
                <w:b/>
                <w:sz w:val="20"/>
              </w:rPr>
              <w:t>OFFICIAL USE ONLY</w:t>
            </w:r>
            <w:r w:rsidRPr="004867EA">
              <w:rPr>
                <w:rFonts w:ascii="Arial" w:hAnsi="Arial"/>
                <w:sz w:val="20"/>
              </w:rPr>
              <w:t>] Comments by classroom teacher, HOPP, supervisor:</w:t>
            </w:r>
          </w:p>
          <w:p w14:paraId="5EE9E594" w14:textId="77777777" w:rsidR="00EE6247" w:rsidRPr="004867EA" w:rsidRDefault="00EE6247" w:rsidP="00EE6247">
            <w:pPr>
              <w:rPr>
                <w:rFonts w:ascii="Arial" w:hAnsi="Arial"/>
                <w:sz w:val="20"/>
              </w:rPr>
            </w:pPr>
          </w:p>
          <w:p w14:paraId="4E193D66" w14:textId="77777777" w:rsidR="00EE6247" w:rsidRDefault="00EE6247" w:rsidP="00EE6247">
            <w:pPr>
              <w:pStyle w:val="Header"/>
              <w:tabs>
                <w:tab w:val="clear" w:pos="4320"/>
                <w:tab w:val="clear" w:pos="8640"/>
              </w:tabs>
              <w:rPr>
                <w:rFonts w:ascii="Arial" w:hAnsi="Arial"/>
              </w:rPr>
            </w:pPr>
          </w:p>
          <w:p w14:paraId="39555BB4" w14:textId="77777777" w:rsidR="00EE6247" w:rsidRPr="004867EA" w:rsidRDefault="00EE6247" w:rsidP="00EE6247">
            <w:pPr>
              <w:pStyle w:val="Header"/>
              <w:tabs>
                <w:tab w:val="clear" w:pos="4320"/>
                <w:tab w:val="clear" w:pos="8640"/>
              </w:tabs>
              <w:rPr>
                <w:rFonts w:ascii="Arial" w:hAnsi="Arial"/>
              </w:rPr>
            </w:pPr>
          </w:p>
        </w:tc>
      </w:tr>
    </w:tbl>
    <w:p w14:paraId="1E31EA84" w14:textId="77777777" w:rsidR="00EE6247" w:rsidRPr="00F8327E" w:rsidRDefault="00EE6247" w:rsidP="00405EFE">
      <w:pPr>
        <w:pStyle w:val="Heading3"/>
        <w:numPr>
          <w:ilvl w:val="0"/>
          <w:numId w:val="0"/>
        </w:numPr>
        <w:rPr>
          <w:sz w:val="20"/>
        </w:rPr>
      </w:pPr>
      <w:r>
        <w:lastRenderedPageBreak/>
        <w:t xml:space="preserve">LESSON DELIVERY </w:t>
      </w:r>
      <w:r w:rsidRPr="00F8327E">
        <w:rPr>
          <w:sz w:val="20"/>
        </w:rPr>
        <w:t>(attach worksheets, examples, marking key, etc, as relevant)</w:t>
      </w:r>
    </w:p>
    <w:tbl>
      <w:tblPr>
        <w:tblpPr w:leftFromText="180" w:rightFromText="180" w:vertAnchor="text" w:tblpX="-176"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130"/>
        <w:gridCol w:w="2373"/>
      </w:tblGrid>
      <w:tr w:rsidR="00EE6247" w:rsidRPr="004867EA" w14:paraId="5AA2D3A1" w14:textId="77777777" w:rsidTr="00BC7296">
        <w:trPr>
          <w:trHeight w:val="12463"/>
        </w:trPr>
        <w:tc>
          <w:tcPr>
            <w:tcW w:w="987" w:type="dxa"/>
          </w:tcPr>
          <w:p w14:paraId="7BFE8944" w14:textId="77777777" w:rsidR="00EE6247" w:rsidRDefault="00EE6247" w:rsidP="00EE6247">
            <w:pPr>
              <w:spacing w:before="120"/>
              <w:rPr>
                <w:b/>
                <w:sz w:val="20"/>
              </w:rPr>
            </w:pPr>
            <w:r w:rsidRPr="004867EA">
              <w:rPr>
                <w:b/>
                <w:sz w:val="20"/>
              </w:rPr>
              <w:t>Time</w:t>
            </w:r>
          </w:p>
          <w:p w14:paraId="6EE4E232" w14:textId="77777777" w:rsidR="00EE6247" w:rsidRDefault="00EE6247" w:rsidP="00EE6247">
            <w:pPr>
              <w:spacing w:before="120"/>
              <w:rPr>
                <w:b/>
                <w:sz w:val="20"/>
              </w:rPr>
            </w:pPr>
          </w:p>
          <w:p w14:paraId="5DC698F7" w14:textId="1BCAFF10" w:rsidR="00EE6247" w:rsidRPr="00B80B4E" w:rsidRDefault="00405EFE" w:rsidP="00EE6247">
            <w:pPr>
              <w:spacing w:before="120"/>
              <w:rPr>
                <w:sz w:val="20"/>
              </w:rPr>
            </w:pPr>
            <w:r>
              <w:rPr>
                <w:sz w:val="20"/>
              </w:rPr>
              <w:t>5</w:t>
            </w:r>
            <w:r w:rsidR="00EE6247" w:rsidRPr="00B80B4E">
              <w:rPr>
                <w:sz w:val="20"/>
              </w:rPr>
              <w:t xml:space="preserve"> mins</w:t>
            </w:r>
          </w:p>
          <w:p w14:paraId="26E71EDD" w14:textId="77777777" w:rsidR="00EE6247" w:rsidRPr="00B80B4E" w:rsidRDefault="00EE6247" w:rsidP="00EE6247">
            <w:pPr>
              <w:rPr>
                <w:sz w:val="20"/>
              </w:rPr>
            </w:pPr>
          </w:p>
          <w:p w14:paraId="0B97C3AE" w14:textId="77777777" w:rsidR="00EE6247" w:rsidRPr="00B80B4E" w:rsidRDefault="00EE6247" w:rsidP="00EE6247">
            <w:pPr>
              <w:rPr>
                <w:sz w:val="20"/>
              </w:rPr>
            </w:pPr>
          </w:p>
          <w:p w14:paraId="583A90F3" w14:textId="77777777" w:rsidR="00EE6247" w:rsidRPr="00B80B4E" w:rsidRDefault="00EE6247" w:rsidP="00EE6247">
            <w:pPr>
              <w:rPr>
                <w:sz w:val="20"/>
              </w:rPr>
            </w:pPr>
          </w:p>
          <w:p w14:paraId="59D79098" w14:textId="77777777" w:rsidR="00EE6247" w:rsidRPr="00B80B4E" w:rsidRDefault="00EE6247" w:rsidP="00EE6247">
            <w:pPr>
              <w:rPr>
                <w:sz w:val="20"/>
              </w:rPr>
            </w:pPr>
          </w:p>
          <w:p w14:paraId="3DD2FAA6" w14:textId="587515A3" w:rsidR="00EE6247" w:rsidRDefault="00EE6247" w:rsidP="00EE6247">
            <w:pPr>
              <w:rPr>
                <w:sz w:val="20"/>
              </w:rPr>
            </w:pPr>
          </w:p>
          <w:p w14:paraId="6F4B1DD4" w14:textId="77777777" w:rsidR="003D7F7D" w:rsidRPr="00B80B4E" w:rsidRDefault="003D7F7D" w:rsidP="00EE6247">
            <w:pPr>
              <w:rPr>
                <w:sz w:val="20"/>
              </w:rPr>
            </w:pPr>
          </w:p>
          <w:p w14:paraId="61E68D91" w14:textId="77777777" w:rsidR="00EE6247" w:rsidRPr="00B80B4E" w:rsidRDefault="00EE6247" w:rsidP="00EE6247">
            <w:pPr>
              <w:rPr>
                <w:sz w:val="20"/>
              </w:rPr>
            </w:pPr>
          </w:p>
          <w:p w14:paraId="64D1D6A7" w14:textId="77777777" w:rsidR="00EE6247" w:rsidRDefault="00EE6247" w:rsidP="00EE6247">
            <w:pPr>
              <w:rPr>
                <w:sz w:val="20"/>
              </w:rPr>
            </w:pPr>
          </w:p>
          <w:p w14:paraId="6124C2D8" w14:textId="1ECBFC4A" w:rsidR="00EE6247" w:rsidRPr="00B80B4E" w:rsidRDefault="00405EFE" w:rsidP="00EE6247">
            <w:pPr>
              <w:rPr>
                <w:sz w:val="20"/>
              </w:rPr>
            </w:pPr>
            <w:r>
              <w:rPr>
                <w:sz w:val="20"/>
              </w:rPr>
              <w:t>10 mins</w:t>
            </w:r>
          </w:p>
          <w:p w14:paraId="5A53D42D" w14:textId="77777777" w:rsidR="00EE6247" w:rsidRPr="00B80B4E" w:rsidRDefault="00EE6247" w:rsidP="00EE6247">
            <w:pPr>
              <w:rPr>
                <w:sz w:val="20"/>
              </w:rPr>
            </w:pPr>
          </w:p>
          <w:p w14:paraId="5CFF97EA" w14:textId="129A66D9" w:rsidR="00EE6247" w:rsidRPr="00B80B4E" w:rsidRDefault="00EE6247" w:rsidP="00EE6247">
            <w:pPr>
              <w:rPr>
                <w:sz w:val="20"/>
              </w:rPr>
            </w:pPr>
          </w:p>
          <w:p w14:paraId="5473D67B" w14:textId="77777777" w:rsidR="00EE6247" w:rsidRPr="00B80B4E" w:rsidRDefault="00EE6247" w:rsidP="00EE6247">
            <w:pPr>
              <w:rPr>
                <w:sz w:val="20"/>
              </w:rPr>
            </w:pPr>
          </w:p>
          <w:p w14:paraId="7AF80ACA" w14:textId="77777777" w:rsidR="00EE6247" w:rsidRPr="00B80B4E" w:rsidRDefault="00EE6247" w:rsidP="00EE6247">
            <w:pPr>
              <w:rPr>
                <w:sz w:val="20"/>
              </w:rPr>
            </w:pPr>
          </w:p>
          <w:p w14:paraId="18C2ECFC" w14:textId="77777777" w:rsidR="00EE6247" w:rsidRPr="00B80B4E" w:rsidRDefault="00EE6247" w:rsidP="00EE6247">
            <w:pPr>
              <w:rPr>
                <w:sz w:val="20"/>
              </w:rPr>
            </w:pPr>
          </w:p>
          <w:p w14:paraId="090A2DEE" w14:textId="77777777" w:rsidR="00EE6247" w:rsidRPr="00B80B4E" w:rsidRDefault="00EE6247" w:rsidP="00EE6247">
            <w:pPr>
              <w:rPr>
                <w:sz w:val="20"/>
              </w:rPr>
            </w:pPr>
          </w:p>
          <w:p w14:paraId="6690C7A5" w14:textId="77777777" w:rsidR="00EE6247" w:rsidRPr="00B80B4E" w:rsidRDefault="00EE6247" w:rsidP="00EE6247">
            <w:pPr>
              <w:rPr>
                <w:sz w:val="20"/>
              </w:rPr>
            </w:pPr>
          </w:p>
          <w:p w14:paraId="5B47EA05" w14:textId="48683CA4" w:rsidR="00EE6247" w:rsidRDefault="00EE6247" w:rsidP="00EE6247">
            <w:pPr>
              <w:rPr>
                <w:sz w:val="20"/>
              </w:rPr>
            </w:pPr>
          </w:p>
          <w:p w14:paraId="70E99CED" w14:textId="77777777" w:rsidR="00EE6247" w:rsidRDefault="00EE6247" w:rsidP="00EE6247">
            <w:pPr>
              <w:rPr>
                <w:sz w:val="20"/>
              </w:rPr>
            </w:pPr>
          </w:p>
          <w:p w14:paraId="4D362B81" w14:textId="77777777" w:rsidR="00EE6247" w:rsidRDefault="00EE6247" w:rsidP="00EE6247">
            <w:pPr>
              <w:rPr>
                <w:sz w:val="20"/>
              </w:rPr>
            </w:pPr>
          </w:p>
          <w:p w14:paraId="322FD3FF" w14:textId="77777777" w:rsidR="00EE6247" w:rsidRDefault="00EE6247" w:rsidP="00EE6247">
            <w:pPr>
              <w:rPr>
                <w:sz w:val="20"/>
              </w:rPr>
            </w:pPr>
          </w:p>
          <w:p w14:paraId="6FE4B932" w14:textId="6CB84208" w:rsidR="00EE6247" w:rsidRPr="00B80B4E" w:rsidRDefault="00405EFE" w:rsidP="00EE6247">
            <w:pPr>
              <w:rPr>
                <w:sz w:val="20"/>
              </w:rPr>
            </w:pPr>
            <w:r>
              <w:rPr>
                <w:sz w:val="20"/>
              </w:rPr>
              <w:t>25 – 30 mins</w:t>
            </w:r>
          </w:p>
          <w:p w14:paraId="34A1B205" w14:textId="1A11B802" w:rsidR="00EE6247" w:rsidRPr="00B80B4E" w:rsidRDefault="00EE6247" w:rsidP="00EE6247">
            <w:pPr>
              <w:rPr>
                <w:sz w:val="20"/>
              </w:rPr>
            </w:pPr>
          </w:p>
          <w:p w14:paraId="3A373139" w14:textId="77777777" w:rsidR="00EE6247" w:rsidRPr="00B80B4E" w:rsidRDefault="00EE6247" w:rsidP="00EE6247">
            <w:pPr>
              <w:rPr>
                <w:sz w:val="20"/>
              </w:rPr>
            </w:pPr>
          </w:p>
          <w:p w14:paraId="72683584" w14:textId="77777777" w:rsidR="00EE6247" w:rsidRPr="00B80B4E" w:rsidRDefault="00EE6247" w:rsidP="00EE6247">
            <w:pPr>
              <w:rPr>
                <w:sz w:val="20"/>
              </w:rPr>
            </w:pPr>
          </w:p>
          <w:p w14:paraId="22D9F2AE" w14:textId="77777777" w:rsidR="00EE6247" w:rsidRPr="00B80B4E" w:rsidRDefault="00EE6247" w:rsidP="00EE6247">
            <w:pPr>
              <w:rPr>
                <w:sz w:val="20"/>
              </w:rPr>
            </w:pPr>
          </w:p>
          <w:p w14:paraId="1E3FBC14" w14:textId="77777777" w:rsidR="00EE6247" w:rsidRPr="00B80B4E" w:rsidRDefault="00EE6247" w:rsidP="00EE6247">
            <w:pPr>
              <w:rPr>
                <w:sz w:val="20"/>
              </w:rPr>
            </w:pPr>
          </w:p>
          <w:p w14:paraId="0E1F0DF5" w14:textId="77777777" w:rsidR="00EE6247" w:rsidRPr="00B80B4E" w:rsidRDefault="00EE6247" w:rsidP="00EE6247">
            <w:pPr>
              <w:rPr>
                <w:sz w:val="20"/>
              </w:rPr>
            </w:pPr>
          </w:p>
          <w:p w14:paraId="58671671" w14:textId="77777777" w:rsidR="00EE6247" w:rsidRPr="00B80B4E" w:rsidRDefault="00EE6247" w:rsidP="00EE6247">
            <w:pPr>
              <w:rPr>
                <w:sz w:val="20"/>
              </w:rPr>
            </w:pPr>
          </w:p>
          <w:p w14:paraId="686B81B8" w14:textId="77777777" w:rsidR="00EE6247" w:rsidRPr="00B80B4E" w:rsidRDefault="00EE6247" w:rsidP="00EE6247">
            <w:pPr>
              <w:rPr>
                <w:sz w:val="20"/>
              </w:rPr>
            </w:pPr>
          </w:p>
          <w:p w14:paraId="7F5C60E8" w14:textId="77777777" w:rsidR="00EE6247" w:rsidRPr="00B80B4E" w:rsidRDefault="00EE6247" w:rsidP="00EE6247">
            <w:pPr>
              <w:rPr>
                <w:sz w:val="20"/>
              </w:rPr>
            </w:pPr>
          </w:p>
          <w:p w14:paraId="15FEA828" w14:textId="77777777" w:rsidR="00EE6247" w:rsidRPr="00B80B4E" w:rsidRDefault="00EE6247" w:rsidP="00EE6247">
            <w:pPr>
              <w:rPr>
                <w:sz w:val="20"/>
              </w:rPr>
            </w:pPr>
          </w:p>
          <w:p w14:paraId="6585D461" w14:textId="2E98D844" w:rsidR="00EE6247" w:rsidRPr="00B80B4E" w:rsidRDefault="00405EFE" w:rsidP="00EE6247">
            <w:pPr>
              <w:rPr>
                <w:sz w:val="20"/>
              </w:rPr>
            </w:pPr>
            <w:r>
              <w:rPr>
                <w:sz w:val="20"/>
              </w:rPr>
              <w:t>5</w:t>
            </w:r>
            <w:r w:rsidR="00EE6247">
              <w:rPr>
                <w:sz w:val="20"/>
              </w:rPr>
              <w:t xml:space="preserve"> mins </w:t>
            </w:r>
          </w:p>
          <w:p w14:paraId="5A3182E0" w14:textId="77777777" w:rsidR="00EE6247" w:rsidRPr="00311ED7" w:rsidRDefault="00EE6247" w:rsidP="00EE6247">
            <w:pPr>
              <w:rPr>
                <w:sz w:val="20"/>
              </w:rPr>
            </w:pPr>
          </w:p>
          <w:p w14:paraId="3876ABF5" w14:textId="77777777" w:rsidR="00EE6247" w:rsidRPr="00311ED7" w:rsidRDefault="00EE6247" w:rsidP="00EE6247">
            <w:pPr>
              <w:rPr>
                <w:sz w:val="20"/>
              </w:rPr>
            </w:pPr>
          </w:p>
          <w:p w14:paraId="3BAFB503" w14:textId="77777777" w:rsidR="00EE6247" w:rsidRPr="00311ED7" w:rsidRDefault="00EE6247" w:rsidP="00EE6247">
            <w:pPr>
              <w:rPr>
                <w:sz w:val="20"/>
              </w:rPr>
            </w:pPr>
          </w:p>
          <w:p w14:paraId="5EC01A37" w14:textId="77777777" w:rsidR="00EE6247" w:rsidRPr="00311ED7" w:rsidRDefault="00EE6247" w:rsidP="00EE6247">
            <w:pPr>
              <w:rPr>
                <w:sz w:val="20"/>
              </w:rPr>
            </w:pPr>
          </w:p>
          <w:p w14:paraId="0ABA9FED" w14:textId="77777777" w:rsidR="00EE6247" w:rsidRPr="00311ED7" w:rsidRDefault="00EE6247" w:rsidP="00EE6247">
            <w:pPr>
              <w:rPr>
                <w:sz w:val="20"/>
              </w:rPr>
            </w:pPr>
          </w:p>
          <w:p w14:paraId="04846886" w14:textId="77777777" w:rsidR="00EE6247" w:rsidRPr="00311ED7" w:rsidRDefault="00EE6247" w:rsidP="00EE6247">
            <w:pPr>
              <w:rPr>
                <w:sz w:val="20"/>
              </w:rPr>
            </w:pPr>
          </w:p>
          <w:p w14:paraId="66AA7F12" w14:textId="6F768E35" w:rsidR="00EE6247" w:rsidRPr="00311ED7" w:rsidRDefault="00405EFE" w:rsidP="00EE6247">
            <w:pPr>
              <w:rPr>
                <w:sz w:val="20"/>
              </w:rPr>
            </w:pPr>
            <w:r>
              <w:rPr>
                <w:sz w:val="20"/>
              </w:rPr>
              <w:t xml:space="preserve">5 </w:t>
            </w:r>
            <w:r w:rsidR="00EE6247">
              <w:rPr>
                <w:sz w:val="20"/>
              </w:rPr>
              <w:t>mins</w:t>
            </w:r>
          </w:p>
        </w:tc>
        <w:tc>
          <w:tcPr>
            <w:tcW w:w="7130" w:type="dxa"/>
          </w:tcPr>
          <w:p w14:paraId="35D9BDB1" w14:textId="77777777" w:rsidR="00EE6247" w:rsidRPr="004867EA" w:rsidRDefault="00EE6247" w:rsidP="00EE6247">
            <w:pPr>
              <w:spacing w:before="120"/>
              <w:rPr>
                <w:rFonts w:ascii="Arial" w:hAnsi="Arial"/>
                <w:sz w:val="20"/>
              </w:rPr>
            </w:pPr>
            <w:r w:rsidRPr="004867EA">
              <w:rPr>
                <w:rFonts w:ascii="Arial" w:hAnsi="Arial"/>
                <w:b/>
                <w:sz w:val="20"/>
              </w:rPr>
              <w:t>Motivation and Introduction:</w:t>
            </w:r>
          </w:p>
          <w:p w14:paraId="38333B1C"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Direct students to come sit on the mat in front of the smartboard</w:t>
            </w:r>
          </w:p>
          <w:p w14:paraId="206F6D00"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Recap on previous lessons</w:t>
            </w:r>
          </w:p>
          <w:p w14:paraId="6DB56BF1"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Who can tell me something about the water cycle that we have learnt so far?</w:t>
            </w:r>
          </w:p>
          <w:p w14:paraId="533D335E" w14:textId="77777777" w:rsidR="00EE6247" w:rsidRPr="004867EA" w:rsidRDefault="00EE6247" w:rsidP="00EE6247">
            <w:pPr>
              <w:rPr>
                <w:rFonts w:ascii="Arial" w:hAnsi="Arial"/>
                <w:sz w:val="20"/>
              </w:rPr>
            </w:pPr>
          </w:p>
          <w:p w14:paraId="6DE878EF" w14:textId="77777777" w:rsidR="00EE6247" w:rsidRPr="00641F5F" w:rsidRDefault="00EE6247" w:rsidP="00EE6247">
            <w:pPr>
              <w:tabs>
                <w:tab w:val="left" w:pos="8140"/>
              </w:tabs>
              <w:rPr>
                <w:rFonts w:ascii="Arial" w:hAnsi="Arial"/>
                <w:i/>
                <w:sz w:val="20"/>
              </w:rPr>
            </w:pPr>
            <w:r w:rsidRPr="004867EA">
              <w:rPr>
                <w:rFonts w:ascii="Arial" w:hAnsi="Arial"/>
                <w:b/>
                <w:sz w:val="20"/>
              </w:rPr>
              <w:t>Lesson Steps</w:t>
            </w:r>
            <w:r w:rsidRPr="004867EA">
              <w:rPr>
                <w:rFonts w:ascii="Arial" w:hAnsi="Arial"/>
                <w:sz w:val="20"/>
              </w:rPr>
              <w:t xml:space="preserve"> </w:t>
            </w:r>
            <w:r w:rsidRPr="00641F5F">
              <w:rPr>
                <w:rFonts w:ascii="Arial" w:hAnsi="Arial"/>
                <w:i/>
                <w:sz w:val="20"/>
              </w:rPr>
              <w:t>(Lesson content, structure, strategies &amp; Key Questions):</w:t>
            </w:r>
          </w:p>
          <w:p w14:paraId="2B67E8C9" w14:textId="77777777" w:rsidR="00405EFE" w:rsidRDefault="00405EFE" w:rsidP="00405EFE">
            <w:pPr>
              <w:rPr>
                <w:rFonts w:ascii="Arial" w:hAnsi="Arial"/>
                <w:b/>
                <w:sz w:val="20"/>
                <w:szCs w:val="20"/>
                <w:u w:val="single"/>
              </w:rPr>
            </w:pPr>
          </w:p>
          <w:p w14:paraId="19E7DE62" w14:textId="6ED43489" w:rsidR="003D7F7D" w:rsidRPr="003D7F7D" w:rsidRDefault="003D7F7D" w:rsidP="003D7F7D">
            <w:pPr>
              <w:pStyle w:val="ListParagraph"/>
              <w:numPr>
                <w:ilvl w:val="0"/>
                <w:numId w:val="18"/>
              </w:numPr>
              <w:rPr>
                <w:rFonts w:ascii="Arial" w:hAnsi="Arial"/>
                <w:b/>
                <w:sz w:val="20"/>
                <w:szCs w:val="20"/>
                <w:u w:val="single"/>
              </w:rPr>
            </w:pPr>
            <w:r>
              <w:rPr>
                <w:rFonts w:ascii="Arial" w:hAnsi="Arial"/>
                <w:sz w:val="20"/>
                <w:szCs w:val="20"/>
              </w:rPr>
              <w:t>All of todays instructions can be found under task 4 of the class wikispace that they have looked at and used in previous lessons</w:t>
            </w:r>
          </w:p>
          <w:p w14:paraId="66A2512F" w14:textId="77777777" w:rsidR="00405EFE" w:rsidRPr="00405EFE" w:rsidRDefault="00405EFE" w:rsidP="00405EFE">
            <w:pPr>
              <w:rPr>
                <w:rFonts w:ascii="Arial" w:hAnsi="Arial"/>
                <w:b/>
                <w:sz w:val="20"/>
                <w:szCs w:val="20"/>
                <w:u w:val="single"/>
              </w:rPr>
            </w:pPr>
            <w:r w:rsidRPr="00405EFE">
              <w:rPr>
                <w:rFonts w:ascii="Arial" w:hAnsi="Arial"/>
                <w:b/>
                <w:sz w:val="20"/>
                <w:szCs w:val="20"/>
                <w:u w:val="single"/>
              </w:rPr>
              <w:t>Comiclife</w:t>
            </w:r>
          </w:p>
          <w:p w14:paraId="7C1173A1"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Teacher needs to model on the smartboard to the students how to use the comiclife program and where to find it on the computer system</w:t>
            </w:r>
          </w:p>
          <w:p w14:paraId="448DD57C"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Showing students how to drag features within the program to create their comic page/s</w:t>
            </w:r>
          </w:p>
          <w:p w14:paraId="1043C267"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Model to students how to incorporate images into the program from their computers so that they can include images in their comics</w:t>
            </w:r>
          </w:p>
          <w:p w14:paraId="1285A06B" w14:textId="77777777" w:rsidR="00405EFE" w:rsidRDefault="00405EFE" w:rsidP="00405EFE">
            <w:pPr>
              <w:numPr>
                <w:ilvl w:val="0"/>
                <w:numId w:val="15"/>
              </w:numPr>
              <w:rPr>
                <w:rFonts w:ascii="Arial" w:hAnsi="Arial"/>
                <w:sz w:val="20"/>
                <w:szCs w:val="20"/>
              </w:rPr>
            </w:pPr>
            <w:r w:rsidRPr="00405EFE">
              <w:rPr>
                <w:rFonts w:ascii="Arial" w:hAnsi="Arial"/>
                <w:sz w:val="20"/>
                <w:szCs w:val="20"/>
              </w:rPr>
              <w:t>Show students the completed example that has been done prior to the lesson and leave this on the smartboard for students to refer to during the lesson</w:t>
            </w:r>
          </w:p>
          <w:p w14:paraId="01C4080A" w14:textId="77777777" w:rsidR="00405EFE" w:rsidRDefault="00405EFE" w:rsidP="00405EFE">
            <w:pPr>
              <w:rPr>
                <w:rFonts w:ascii="Arial" w:hAnsi="Arial"/>
                <w:b/>
                <w:sz w:val="20"/>
                <w:szCs w:val="20"/>
                <w:u w:val="single"/>
              </w:rPr>
            </w:pPr>
          </w:p>
          <w:p w14:paraId="279E490C" w14:textId="32084176" w:rsidR="00405EFE" w:rsidRPr="00405EFE" w:rsidRDefault="00405EFE" w:rsidP="00405EFE">
            <w:pPr>
              <w:rPr>
                <w:rFonts w:ascii="Arial" w:hAnsi="Arial"/>
                <w:b/>
                <w:sz w:val="20"/>
                <w:szCs w:val="20"/>
                <w:u w:val="single"/>
              </w:rPr>
            </w:pPr>
            <w:r w:rsidRPr="00405EFE">
              <w:rPr>
                <w:rFonts w:ascii="Arial" w:hAnsi="Arial"/>
                <w:b/>
                <w:sz w:val="20"/>
                <w:szCs w:val="20"/>
                <w:u w:val="single"/>
              </w:rPr>
              <w:t>Comiclife</w:t>
            </w:r>
            <w:r>
              <w:rPr>
                <w:rFonts w:ascii="Arial" w:hAnsi="Arial"/>
                <w:b/>
                <w:sz w:val="20"/>
                <w:szCs w:val="20"/>
                <w:u w:val="single"/>
              </w:rPr>
              <w:t xml:space="preserve"> Activity</w:t>
            </w:r>
          </w:p>
          <w:p w14:paraId="7E652773"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Students are to move back to their desks/behind a computer and get the program comiclife up</w:t>
            </w:r>
          </w:p>
          <w:p w14:paraId="09A75BAB"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Teacher is to circulate the classroom to help students when needed and to ensure that students are staying on task</w:t>
            </w:r>
          </w:p>
          <w:p w14:paraId="2221B1DF" w14:textId="2A3A236A" w:rsidR="00405EFE" w:rsidRPr="00BC7296" w:rsidRDefault="00405EFE" w:rsidP="00405EFE">
            <w:pPr>
              <w:numPr>
                <w:ilvl w:val="0"/>
                <w:numId w:val="15"/>
              </w:numPr>
              <w:rPr>
                <w:rFonts w:ascii="Arial" w:hAnsi="Arial"/>
                <w:sz w:val="20"/>
                <w:szCs w:val="20"/>
              </w:rPr>
            </w:pPr>
            <w:r w:rsidRPr="00405EFE">
              <w:rPr>
                <w:rFonts w:ascii="Arial" w:hAnsi="Arial"/>
                <w:sz w:val="20"/>
                <w:szCs w:val="20"/>
              </w:rPr>
              <w:t xml:space="preserve">Students have 25 – 30 minutes to work on creating their comic </w:t>
            </w:r>
          </w:p>
          <w:p w14:paraId="3A534887" w14:textId="12FF490E" w:rsidR="00EE6247" w:rsidRDefault="00EE6247" w:rsidP="00EE6247">
            <w:pPr>
              <w:rPr>
                <w:rFonts w:ascii="Arial" w:hAnsi="Arial"/>
                <w:sz w:val="20"/>
              </w:rPr>
            </w:pPr>
            <w:r>
              <w:rPr>
                <w:rFonts w:ascii="Arial" w:hAnsi="Arial"/>
                <w:sz w:val="20"/>
              </w:rPr>
              <w:t xml:space="preserve"> </w:t>
            </w:r>
          </w:p>
          <w:p w14:paraId="28123923" w14:textId="77777777" w:rsidR="00EE6247" w:rsidRDefault="00EE6247" w:rsidP="00EE6247">
            <w:pPr>
              <w:rPr>
                <w:rFonts w:ascii="Arial" w:hAnsi="Arial"/>
                <w:sz w:val="20"/>
              </w:rPr>
            </w:pPr>
          </w:p>
          <w:p w14:paraId="5E26C23D" w14:textId="77777777" w:rsidR="00EE6247" w:rsidRPr="00F31C94" w:rsidRDefault="00EE6247" w:rsidP="00EE6247">
            <w:pPr>
              <w:rPr>
                <w:rFonts w:ascii="Arial" w:hAnsi="Arial"/>
                <w:i/>
                <w:sz w:val="20"/>
              </w:rPr>
            </w:pPr>
            <w:r w:rsidRPr="004867EA">
              <w:rPr>
                <w:rFonts w:ascii="Arial" w:hAnsi="Arial"/>
                <w:b/>
                <w:sz w:val="20"/>
              </w:rPr>
              <w:t>Lesson Closure</w:t>
            </w:r>
            <w:r w:rsidRPr="004867EA">
              <w:rPr>
                <w:rFonts w:ascii="Arial" w:hAnsi="Arial"/>
                <w:sz w:val="20"/>
              </w:rPr>
              <w:t>:</w:t>
            </w:r>
            <w:r>
              <w:rPr>
                <w:rFonts w:ascii="Arial" w:hAnsi="Arial"/>
                <w:sz w:val="20"/>
              </w:rPr>
              <w:t>(</w:t>
            </w:r>
            <w:r>
              <w:rPr>
                <w:rFonts w:ascii="Arial" w:hAnsi="Arial"/>
                <w:i/>
                <w:sz w:val="20"/>
              </w:rPr>
              <w:t>Review lesson objectives with students)</w:t>
            </w:r>
          </w:p>
          <w:p w14:paraId="79226365" w14:textId="56C3720E" w:rsidR="00EE6247" w:rsidRPr="004867EA" w:rsidRDefault="00EE6247" w:rsidP="00EE6247">
            <w:pPr>
              <w:rPr>
                <w:rFonts w:ascii="Arial" w:hAnsi="Arial"/>
                <w:sz w:val="20"/>
              </w:rPr>
            </w:pPr>
            <w:r>
              <w:rPr>
                <w:rFonts w:ascii="Arial" w:hAnsi="Arial"/>
                <w:sz w:val="20"/>
              </w:rPr>
              <w:t xml:space="preserve"> </w:t>
            </w:r>
          </w:p>
          <w:p w14:paraId="591BD08F" w14:textId="77777777" w:rsidR="00405EFE" w:rsidRPr="00405EFE" w:rsidRDefault="00405EFE" w:rsidP="00405EFE">
            <w:pPr>
              <w:rPr>
                <w:rFonts w:ascii="Arial" w:hAnsi="Arial"/>
                <w:b/>
                <w:sz w:val="20"/>
                <w:szCs w:val="20"/>
                <w:u w:val="single"/>
              </w:rPr>
            </w:pPr>
            <w:r w:rsidRPr="00405EFE">
              <w:rPr>
                <w:rFonts w:ascii="Arial" w:hAnsi="Arial"/>
                <w:b/>
                <w:sz w:val="20"/>
                <w:szCs w:val="20"/>
                <w:u w:val="single"/>
              </w:rPr>
              <w:t>Survey</w:t>
            </w:r>
          </w:p>
          <w:p w14:paraId="5223DC68" w14:textId="44CB6A4E" w:rsidR="00405EFE" w:rsidRDefault="00405EFE" w:rsidP="00405EFE">
            <w:pPr>
              <w:numPr>
                <w:ilvl w:val="0"/>
                <w:numId w:val="15"/>
              </w:numPr>
              <w:rPr>
                <w:rFonts w:ascii="Arial" w:hAnsi="Arial"/>
                <w:sz w:val="20"/>
                <w:szCs w:val="20"/>
              </w:rPr>
            </w:pPr>
            <w:r>
              <w:rPr>
                <w:rFonts w:ascii="Arial" w:hAnsi="Arial"/>
                <w:sz w:val="20"/>
                <w:szCs w:val="20"/>
              </w:rPr>
              <w:t>Students are to switch their computer screens off and look at the teacher with their hands on their head waiting for their next instruction</w:t>
            </w:r>
          </w:p>
          <w:p w14:paraId="1B1CEC65"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Before the end of the lesson (when instructed to do so) you will need to go back onto our class wikispace and under task 4 you will see the word ‘survey’ you need to click on that button and answer the questions on there about comiclife and the activity you have just completed</w:t>
            </w:r>
          </w:p>
          <w:p w14:paraId="3FA5AE7E" w14:textId="77777777" w:rsidR="00405EFE" w:rsidRDefault="00405EFE" w:rsidP="00405EFE">
            <w:pPr>
              <w:numPr>
                <w:ilvl w:val="0"/>
                <w:numId w:val="15"/>
              </w:numPr>
              <w:rPr>
                <w:rFonts w:ascii="Arial" w:hAnsi="Arial"/>
                <w:sz w:val="20"/>
                <w:szCs w:val="20"/>
              </w:rPr>
            </w:pPr>
            <w:r w:rsidRPr="00405EFE">
              <w:rPr>
                <w:rFonts w:ascii="Arial" w:hAnsi="Arial"/>
                <w:sz w:val="20"/>
                <w:szCs w:val="20"/>
              </w:rPr>
              <w:t>Teacher quickly gets the survey to demonstrate what it looks like and how to navigate around the page</w:t>
            </w:r>
          </w:p>
          <w:p w14:paraId="323A69F0" w14:textId="05FED835" w:rsidR="00405EFE" w:rsidRDefault="00405EFE" w:rsidP="00405EFE">
            <w:pPr>
              <w:numPr>
                <w:ilvl w:val="0"/>
                <w:numId w:val="15"/>
              </w:numPr>
              <w:rPr>
                <w:rFonts w:ascii="Arial" w:hAnsi="Arial"/>
                <w:sz w:val="20"/>
                <w:szCs w:val="20"/>
              </w:rPr>
            </w:pPr>
            <w:r>
              <w:rPr>
                <w:rFonts w:ascii="Arial" w:hAnsi="Arial"/>
                <w:sz w:val="20"/>
                <w:szCs w:val="20"/>
              </w:rPr>
              <w:t>Students have 5 minutes to complete the short survey</w:t>
            </w:r>
          </w:p>
          <w:p w14:paraId="75E7AD95" w14:textId="0F0BB411" w:rsidR="00405EFE" w:rsidRPr="00405EFE" w:rsidRDefault="00405EFE" w:rsidP="00405EFE">
            <w:pPr>
              <w:numPr>
                <w:ilvl w:val="0"/>
                <w:numId w:val="15"/>
              </w:numPr>
              <w:rPr>
                <w:rFonts w:ascii="Arial" w:hAnsi="Arial"/>
                <w:sz w:val="20"/>
                <w:szCs w:val="20"/>
              </w:rPr>
            </w:pPr>
            <w:r>
              <w:rPr>
                <w:rFonts w:ascii="Arial" w:hAnsi="Arial"/>
                <w:sz w:val="20"/>
                <w:szCs w:val="20"/>
              </w:rPr>
              <w:t xml:space="preserve">Students </w:t>
            </w:r>
            <w:r w:rsidRPr="00405EFE">
              <w:rPr>
                <w:rFonts w:ascii="Arial" w:hAnsi="Arial"/>
                <w:sz w:val="20"/>
                <w:szCs w:val="20"/>
              </w:rPr>
              <w:t xml:space="preserve">complete the survey by choosing the appropriate </w:t>
            </w:r>
            <w:r>
              <w:rPr>
                <w:rFonts w:ascii="Arial" w:hAnsi="Arial"/>
                <w:sz w:val="20"/>
                <w:szCs w:val="20"/>
              </w:rPr>
              <w:t xml:space="preserve">number to answer the questions </w:t>
            </w:r>
          </w:p>
          <w:p w14:paraId="53FB2371"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Students are to save their comic of their water drops journey onto their USB and save it as ‘My water drops journey’ then hand it to the teacher before the end of the lesson for me to look at</w:t>
            </w:r>
          </w:p>
          <w:p w14:paraId="648B78B2" w14:textId="77777777" w:rsidR="00405EFE" w:rsidRPr="00405EFE" w:rsidRDefault="00405EFE" w:rsidP="00405EFE">
            <w:pPr>
              <w:numPr>
                <w:ilvl w:val="0"/>
                <w:numId w:val="15"/>
              </w:numPr>
              <w:rPr>
                <w:rFonts w:ascii="Arial" w:hAnsi="Arial"/>
                <w:sz w:val="20"/>
                <w:szCs w:val="20"/>
              </w:rPr>
            </w:pPr>
            <w:r w:rsidRPr="00405EFE">
              <w:rPr>
                <w:rFonts w:ascii="Arial" w:hAnsi="Arial"/>
                <w:sz w:val="20"/>
                <w:szCs w:val="20"/>
              </w:rPr>
              <w:t xml:space="preserve">Students comics will be printed off and placed on a display board around the classroom </w:t>
            </w:r>
          </w:p>
          <w:p w14:paraId="17D8D8B9" w14:textId="77777777" w:rsidR="00405EFE" w:rsidRPr="00405EFE" w:rsidRDefault="00405EFE" w:rsidP="00405EFE">
            <w:pPr>
              <w:ind w:left="720"/>
              <w:rPr>
                <w:rFonts w:ascii="Arial" w:hAnsi="Arial"/>
                <w:sz w:val="20"/>
                <w:szCs w:val="20"/>
              </w:rPr>
            </w:pPr>
          </w:p>
          <w:p w14:paraId="374C0776" w14:textId="77777777" w:rsidR="00EE6247" w:rsidRPr="004867EA" w:rsidRDefault="00EE6247" w:rsidP="00EE6247">
            <w:pPr>
              <w:rPr>
                <w:sz w:val="20"/>
              </w:rPr>
            </w:pPr>
          </w:p>
        </w:tc>
        <w:tc>
          <w:tcPr>
            <w:tcW w:w="2373" w:type="dxa"/>
          </w:tcPr>
          <w:p w14:paraId="7AC717C0" w14:textId="77777777" w:rsidR="00EE6247" w:rsidRPr="004867EA" w:rsidRDefault="00EE6247" w:rsidP="00EE6247">
            <w:pPr>
              <w:rPr>
                <w:rFonts w:ascii="Arial" w:hAnsi="Arial"/>
                <w:b/>
                <w:sz w:val="20"/>
              </w:rPr>
            </w:pPr>
            <w:r w:rsidRPr="004867EA">
              <w:rPr>
                <w:rFonts w:ascii="Arial" w:hAnsi="Arial"/>
                <w:b/>
                <w:sz w:val="20"/>
              </w:rPr>
              <w:t>Resources/References</w:t>
            </w:r>
          </w:p>
          <w:p w14:paraId="42E71171" w14:textId="77777777" w:rsidR="00EE6247" w:rsidRDefault="00EE6247" w:rsidP="00EE6247">
            <w:pPr>
              <w:jc w:val="center"/>
              <w:rPr>
                <w:i/>
                <w:sz w:val="20"/>
              </w:rPr>
            </w:pPr>
          </w:p>
          <w:p w14:paraId="3594FD15" w14:textId="77777777" w:rsidR="00EE6247" w:rsidRDefault="00EE6247" w:rsidP="00EE6247">
            <w:pPr>
              <w:jc w:val="center"/>
              <w:rPr>
                <w:i/>
                <w:sz w:val="20"/>
              </w:rPr>
            </w:pPr>
          </w:p>
          <w:p w14:paraId="2FBDF116" w14:textId="77777777" w:rsidR="00EE6247" w:rsidRDefault="00EE6247" w:rsidP="00EE6247">
            <w:pPr>
              <w:jc w:val="center"/>
              <w:rPr>
                <w:i/>
                <w:sz w:val="20"/>
              </w:rPr>
            </w:pPr>
          </w:p>
          <w:p w14:paraId="24D6A665" w14:textId="63FAFFAC" w:rsidR="00EE6247" w:rsidRPr="00311ED7" w:rsidRDefault="00EE6247" w:rsidP="00405EFE">
            <w:pPr>
              <w:rPr>
                <w:rFonts w:ascii="Arial" w:hAnsi="Arial"/>
                <w:i/>
                <w:sz w:val="20"/>
              </w:rPr>
            </w:pPr>
            <w:r w:rsidRPr="00311ED7">
              <w:rPr>
                <w:rFonts w:ascii="Arial" w:hAnsi="Arial"/>
                <w:i/>
                <w:sz w:val="20"/>
              </w:rPr>
              <w:t xml:space="preserve"> </w:t>
            </w:r>
          </w:p>
          <w:p w14:paraId="59BA3C85" w14:textId="77777777" w:rsidR="00EE6247" w:rsidRPr="00311ED7" w:rsidRDefault="00EE6247" w:rsidP="00EE6247">
            <w:pPr>
              <w:jc w:val="center"/>
              <w:rPr>
                <w:rFonts w:ascii="Arial" w:hAnsi="Arial"/>
                <w:i/>
                <w:sz w:val="20"/>
              </w:rPr>
            </w:pPr>
          </w:p>
          <w:p w14:paraId="58B08D43" w14:textId="77777777" w:rsidR="00EE6247" w:rsidRPr="00311ED7" w:rsidRDefault="00EE6247" w:rsidP="00EE6247">
            <w:pPr>
              <w:jc w:val="center"/>
              <w:rPr>
                <w:rFonts w:ascii="Arial" w:hAnsi="Arial"/>
                <w:i/>
                <w:sz w:val="20"/>
              </w:rPr>
            </w:pPr>
          </w:p>
          <w:p w14:paraId="0828201B" w14:textId="77777777" w:rsidR="00EE6247" w:rsidRPr="00311ED7" w:rsidRDefault="00EE6247" w:rsidP="00EE6247">
            <w:pPr>
              <w:jc w:val="center"/>
              <w:rPr>
                <w:rFonts w:ascii="Arial" w:hAnsi="Arial"/>
                <w:i/>
                <w:sz w:val="20"/>
              </w:rPr>
            </w:pPr>
          </w:p>
          <w:p w14:paraId="06645A58" w14:textId="77777777" w:rsidR="00EE6247" w:rsidRPr="00311ED7" w:rsidRDefault="00EE6247" w:rsidP="00EE6247">
            <w:pPr>
              <w:jc w:val="center"/>
              <w:rPr>
                <w:rFonts w:ascii="Arial" w:hAnsi="Arial"/>
                <w:i/>
                <w:sz w:val="20"/>
              </w:rPr>
            </w:pPr>
          </w:p>
          <w:p w14:paraId="52EA8DBA" w14:textId="77777777" w:rsidR="00EE6247" w:rsidRPr="00311ED7" w:rsidRDefault="00EE6247" w:rsidP="00EE6247">
            <w:pPr>
              <w:jc w:val="center"/>
              <w:rPr>
                <w:rFonts w:ascii="Arial" w:hAnsi="Arial"/>
                <w:i/>
                <w:sz w:val="20"/>
              </w:rPr>
            </w:pPr>
          </w:p>
          <w:p w14:paraId="0B4BF569" w14:textId="3B0DC268" w:rsidR="00EE6247" w:rsidRDefault="003D7F7D" w:rsidP="00EE6247">
            <w:pPr>
              <w:jc w:val="center"/>
              <w:rPr>
                <w:rFonts w:ascii="Arial" w:hAnsi="Arial"/>
                <w:i/>
                <w:sz w:val="20"/>
              </w:rPr>
            </w:pPr>
            <w:r>
              <w:rPr>
                <w:rFonts w:ascii="Arial" w:hAnsi="Arial"/>
                <w:i/>
                <w:sz w:val="20"/>
              </w:rPr>
              <w:t>Class Wikispace</w:t>
            </w:r>
          </w:p>
          <w:p w14:paraId="7C1272A4" w14:textId="77777777" w:rsidR="00EE6247" w:rsidRDefault="00EE6247" w:rsidP="00EE6247">
            <w:pPr>
              <w:jc w:val="center"/>
              <w:rPr>
                <w:rFonts w:ascii="Arial" w:hAnsi="Arial"/>
                <w:i/>
                <w:sz w:val="20"/>
              </w:rPr>
            </w:pPr>
          </w:p>
          <w:p w14:paraId="6AC4F1F1" w14:textId="77777777" w:rsidR="00EE6247" w:rsidRDefault="00EE6247" w:rsidP="00EE6247">
            <w:pPr>
              <w:jc w:val="center"/>
              <w:rPr>
                <w:rFonts w:ascii="Arial" w:hAnsi="Arial"/>
                <w:i/>
                <w:sz w:val="20"/>
              </w:rPr>
            </w:pPr>
          </w:p>
          <w:p w14:paraId="4AA1FC20" w14:textId="77777777" w:rsidR="00EE6247" w:rsidRDefault="00EE6247" w:rsidP="00EE6247">
            <w:pPr>
              <w:jc w:val="center"/>
              <w:rPr>
                <w:rFonts w:ascii="Arial" w:hAnsi="Arial"/>
                <w:i/>
                <w:sz w:val="20"/>
              </w:rPr>
            </w:pPr>
          </w:p>
          <w:p w14:paraId="72139B6D" w14:textId="37257097" w:rsidR="001B5589" w:rsidRDefault="003D7F7D" w:rsidP="00EE6247">
            <w:pPr>
              <w:jc w:val="center"/>
              <w:rPr>
                <w:rFonts w:ascii="Arial" w:hAnsi="Arial"/>
                <w:i/>
                <w:sz w:val="20"/>
              </w:rPr>
            </w:pPr>
            <w:r>
              <w:rPr>
                <w:rFonts w:ascii="Arial" w:hAnsi="Arial"/>
                <w:i/>
                <w:sz w:val="20"/>
              </w:rPr>
              <w:t>Comiclife Program</w:t>
            </w:r>
          </w:p>
          <w:p w14:paraId="43523A3B" w14:textId="77777777" w:rsidR="00EE6247" w:rsidRDefault="00EE6247" w:rsidP="00EE6247">
            <w:pPr>
              <w:jc w:val="center"/>
              <w:rPr>
                <w:rFonts w:ascii="Arial" w:hAnsi="Arial"/>
                <w:i/>
                <w:sz w:val="20"/>
              </w:rPr>
            </w:pPr>
          </w:p>
          <w:p w14:paraId="4490C4C5" w14:textId="77777777" w:rsidR="00EE6247" w:rsidRDefault="00EE6247" w:rsidP="00EE6247">
            <w:pPr>
              <w:jc w:val="center"/>
              <w:rPr>
                <w:rFonts w:ascii="Arial" w:hAnsi="Arial"/>
                <w:i/>
                <w:sz w:val="20"/>
              </w:rPr>
            </w:pPr>
          </w:p>
          <w:p w14:paraId="00D9A385" w14:textId="77777777" w:rsidR="00EE6247" w:rsidRDefault="00EE6247" w:rsidP="00EE6247">
            <w:pPr>
              <w:jc w:val="center"/>
              <w:rPr>
                <w:rFonts w:ascii="Arial" w:hAnsi="Arial"/>
                <w:i/>
                <w:sz w:val="20"/>
              </w:rPr>
            </w:pPr>
          </w:p>
          <w:p w14:paraId="3862D2A6" w14:textId="77777777" w:rsidR="00EE6247" w:rsidRPr="00311ED7" w:rsidRDefault="00EE6247" w:rsidP="00EE6247">
            <w:pPr>
              <w:jc w:val="center"/>
              <w:rPr>
                <w:rFonts w:ascii="Arial" w:hAnsi="Arial"/>
                <w:i/>
                <w:sz w:val="20"/>
              </w:rPr>
            </w:pPr>
          </w:p>
          <w:p w14:paraId="7965C3B0" w14:textId="77777777" w:rsidR="00EE6247" w:rsidRDefault="00EE6247" w:rsidP="00EE6247">
            <w:pPr>
              <w:jc w:val="center"/>
              <w:rPr>
                <w:rFonts w:ascii="Arial" w:hAnsi="Arial"/>
                <w:i/>
                <w:sz w:val="20"/>
              </w:rPr>
            </w:pPr>
          </w:p>
          <w:p w14:paraId="717008EF" w14:textId="77777777" w:rsidR="001B5589" w:rsidRDefault="001B5589" w:rsidP="00EE6247">
            <w:pPr>
              <w:jc w:val="center"/>
              <w:rPr>
                <w:i/>
                <w:sz w:val="20"/>
              </w:rPr>
            </w:pPr>
          </w:p>
          <w:p w14:paraId="50112B27" w14:textId="77777777" w:rsidR="00EE6247" w:rsidRDefault="00EE6247" w:rsidP="00EE6247">
            <w:pPr>
              <w:jc w:val="center"/>
              <w:rPr>
                <w:i/>
                <w:sz w:val="20"/>
              </w:rPr>
            </w:pPr>
          </w:p>
          <w:p w14:paraId="3DB14684" w14:textId="77777777" w:rsidR="00EE6247" w:rsidRPr="004867EA" w:rsidRDefault="00EE6247" w:rsidP="00EE6247">
            <w:pPr>
              <w:jc w:val="center"/>
              <w:rPr>
                <w:rFonts w:ascii="Arial" w:hAnsi="Arial"/>
                <w:b/>
                <w:sz w:val="20"/>
              </w:rPr>
            </w:pPr>
          </w:p>
          <w:p w14:paraId="54EB1D81" w14:textId="77777777" w:rsidR="00EE6247" w:rsidRPr="00F31C94" w:rsidRDefault="00EE6247" w:rsidP="00EE6247">
            <w:pPr>
              <w:rPr>
                <w:rFonts w:ascii="Arial" w:hAnsi="Arial"/>
                <w:sz w:val="20"/>
              </w:rPr>
            </w:pPr>
          </w:p>
          <w:p w14:paraId="20D78441" w14:textId="7034B481" w:rsidR="00EE6247" w:rsidRDefault="001B5589" w:rsidP="00EE6247">
            <w:pPr>
              <w:rPr>
                <w:rFonts w:ascii="Arial" w:hAnsi="Arial"/>
                <w:i/>
                <w:sz w:val="20"/>
              </w:rPr>
            </w:pPr>
            <w:r>
              <w:rPr>
                <w:rFonts w:ascii="Arial" w:hAnsi="Arial"/>
                <w:i/>
                <w:sz w:val="20"/>
              </w:rPr>
              <w:t>Task 4</w:t>
            </w:r>
          </w:p>
          <w:p w14:paraId="30FDAECD" w14:textId="03B27CF2" w:rsidR="001B5589" w:rsidRPr="001B5589" w:rsidRDefault="001B5589" w:rsidP="00EE6247">
            <w:pPr>
              <w:rPr>
                <w:rFonts w:ascii="Arial" w:hAnsi="Arial"/>
                <w:i/>
                <w:sz w:val="20"/>
              </w:rPr>
            </w:pPr>
            <w:r>
              <w:rPr>
                <w:rFonts w:ascii="Arial" w:hAnsi="Arial"/>
                <w:i/>
                <w:sz w:val="20"/>
              </w:rPr>
              <w:t>Comiclife</w:t>
            </w:r>
          </w:p>
          <w:p w14:paraId="06F977AD" w14:textId="77777777" w:rsidR="00EE6247" w:rsidRPr="00F31C94" w:rsidRDefault="00EE6247" w:rsidP="00EE6247">
            <w:pPr>
              <w:rPr>
                <w:rFonts w:ascii="Arial" w:hAnsi="Arial"/>
                <w:sz w:val="20"/>
              </w:rPr>
            </w:pPr>
          </w:p>
          <w:p w14:paraId="2B70D4F5" w14:textId="77777777" w:rsidR="00EE6247" w:rsidRPr="00F31C94" w:rsidRDefault="00EE6247" w:rsidP="00EE6247">
            <w:pPr>
              <w:rPr>
                <w:rFonts w:ascii="Arial" w:hAnsi="Arial"/>
                <w:sz w:val="20"/>
              </w:rPr>
            </w:pPr>
          </w:p>
          <w:p w14:paraId="22A67BD2" w14:textId="77777777" w:rsidR="00EE6247" w:rsidRPr="00F31C94" w:rsidRDefault="00EE6247" w:rsidP="00EE6247">
            <w:pPr>
              <w:rPr>
                <w:rFonts w:ascii="Arial" w:hAnsi="Arial"/>
                <w:sz w:val="20"/>
              </w:rPr>
            </w:pPr>
          </w:p>
          <w:p w14:paraId="67E8DF55" w14:textId="77777777" w:rsidR="00EE6247" w:rsidRPr="00F31C94" w:rsidRDefault="00EE6247" w:rsidP="00EE6247">
            <w:pPr>
              <w:rPr>
                <w:rFonts w:ascii="Arial" w:hAnsi="Arial"/>
                <w:sz w:val="20"/>
              </w:rPr>
            </w:pPr>
          </w:p>
          <w:p w14:paraId="6BCCBAFC" w14:textId="77777777" w:rsidR="00EE6247" w:rsidRPr="00F31C94" w:rsidRDefault="00EE6247" w:rsidP="00EE6247">
            <w:pPr>
              <w:rPr>
                <w:rFonts w:ascii="Arial" w:hAnsi="Arial"/>
                <w:sz w:val="20"/>
              </w:rPr>
            </w:pPr>
          </w:p>
          <w:p w14:paraId="282E4019" w14:textId="77777777" w:rsidR="00EE6247" w:rsidRPr="00F31C94" w:rsidRDefault="00EE6247" w:rsidP="00EE6247">
            <w:pPr>
              <w:rPr>
                <w:rFonts w:ascii="Arial" w:hAnsi="Arial"/>
                <w:sz w:val="20"/>
              </w:rPr>
            </w:pPr>
          </w:p>
          <w:p w14:paraId="115DBDF3" w14:textId="77777777" w:rsidR="00EE6247" w:rsidRPr="00F31C94" w:rsidRDefault="00EE6247" w:rsidP="00EE6247">
            <w:pPr>
              <w:rPr>
                <w:rFonts w:ascii="Arial" w:hAnsi="Arial"/>
                <w:sz w:val="20"/>
              </w:rPr>
            </w:pPr>
          </w:p>
          <w:p w14:paraId="544CD5F6" w14:textId="77777777" w:rsidR="00EE6247" w:rsidRPr="00F31C94" w:rsidRDefault="00EE6247" w:rsidP="00EE6247">
            <w:pPr>
              <w:rPr>
                <w:rFonts w:ascii="Arial" w:hAnsi="Arial"/>
                <w:sz w:val="20"/>
              </w:rPr>
            </w:pPr>
          </w:p>
          <w:p w14:paraId="6925012B" w14:textId="77777777" w:rsidR="00EE6247" w:rsidRPr="00F31C94" w:rsidRDefault="00EE6247" w:rsidP="00EE6247">
            <w:pPr>
              <w:rPr>
                <w:rFonts w:ascii="Arial" w:hAnsi="Arial"/>
                <w:sz w:val="20"/>
              </w:rPr>
            </w:pPr>
          </w:p>
          <w:p w14:paraId="4BAABFD6" w14:textId="77777777" w:rsidR="00EE6247" w:rsidRPr="00F31C94" w:rsidRDefault="00EE6247" w:rsidP="00EE6247">
            <w:pPr>
              <w:rPr>
                <w:rFonts w:ascii="Arial" w:hAnsi="Arial"/>
                <w:sz w:val="20"/>
              </w:rPr>
            </w:pPr>
          </w:p>
          <w:p w14:paraId="708E6030" w14:textId="43BF8CF1" w:rsidR="00EE6247" w:rsidRDefault="00EE6247" w:rsidP="00EE6247">
            <w:pPr>
              <w:rPr>
                <w:rFonts w:ascii="Arial" w:hAnsi="Arial"/>
                <w:i/>
                <w:sz w:val="20"/>
              </w:rPr>
            </w:pPr>
            <w:r w:rsidRPr="00311ED7">
              <w:rPr>
                <w:rFonts w:ascii="Arial" w:hAnsi="Arial"/>
                <w:i/>
                <w:sz w:val="20"/>
              </w:rPr>
              <w:t xml:space="preserve">Open </w:t>
            </w:r>
            <w:r w:rsidR="001B5589">
              <w:rPr>
                <w:rFonts w:ascii="Arial" w:hAnsi="Arial"/>
                <w:i/>
                <w:sz w:val="20"/>
              </w:rPr>
              <w:t>survey page</w:t>
            </w:r>
            <w:r w:rsidRPr="00311ED7">
              <w:rPr>
                <w:rFonts w:ascii="Arial" w:hAnsi="Arial"/>
                <w:i/>
                <w:sz w:val="20"/>
              </w:rPr>
              <w:t xml:space="preserve"> on interactive whiteboard.</w:t>
            </w:r>
          </w:p>
          <w:p w14:paraId="268EDC02" w14:textId="77777777" w:rsidR="001B5589" w:rsidRDefault="001B5589" w:rsidP="00EE6247">
            <w:pPr>
              <w:rPr>
                <w:rFonts w:ascii="Arial" w:hAnsi="Arial"/>
                <w:i/>
                <w:sz w:val="20"/>
              </w:rPr>
            </w:pPr>
          </w:p>
          <w:p w14:paraId="519B0620" w14:textId="77777777" w:rsidR="001B5589" w:rsidRDefault="001B5589" w:rsidP="00EE6247">
            <w:pPr>
              <w:rPr>
                <w:rFonts w:ascii="Arial" w:hAnsi="Arial"/>
                <w:i/>
                <w:sz w:val="20"/>
              </w:rPr>
            </w:pPr>
          </w:p>
          <w:p w14:paraId="4346EBD1" w14:textId="77777777" w:rsidR="001B5589" w:rsidRDefault="001B5589" w:rsidP="00EE6247">
            <w:pPr>
              <w:rPr>
                <w:rFonts w:ascii="Arial" w:hAnsi="Arial"/>
                <w:i/>
                <w:sz w:val="20"/>
              </w:rPr>
            </w:pPr>
          </w:p>
          <w:p w14:paraId="12D183E0" w14:textId="77777777" w:rsidR="001B5589" w:rsidRDefault="001B5589" w:rsidP="00EE6247">
            <w:pPr>
              <w:rPr>
                <w:rFonts w:ascii="Arial" w:hAnsi="Arial"/>
                <w:i/>
                <w:sz w:val="20"/>
              </w:rPr>
            </w:pPr>
          </w:p>
          <w:p w14:paraId="0ABCDEC7" w14:textId="77777777" w:rsidR="001B5589" w:rsidRDefault="001B5589" w:rsidP="00EE6247">
            <w:pPr>
              <w:rPr>
                <w:rFonts w:ascii="Arial" w:hAnsi="Arial"/>
                <w:i/>
                <w:sz w:val="20"/>
              </w:rPr>
            </w:pPr>
            <w:r>
              <w:rPr>
                <w:rFonts w:ascii="Arial" w:hAnsi="Arial"/>
                <w:i/>
                <w:sz w:val="20"/>
              </w:rPr>
              <w:t>Survey</w:t>
            </w:r>
          </w:p>
          <w:p w14:paraId="0ABB26D4" w14:textId="77777777" w:rsidR="001B5589" w:rsidRDefault="001B5589" w:rsidP="00EE6247">
            <w:pPr>
              <w:rPr>
                <w:rFonts w:ascii="Arial" w:hAnsi="Arial"/>
                <w:i/>
                <w:sz w:val="20"/>
              </w:rPr>
            </w:pPr>
          </w:p>
          <w:p w14:paraId="04EE0EC5" w14:textId="77777777" w:rsidR="001B5589" w:rsidRDefault="001B5589" w:rsidP="00EE6247">
            <w:pPr>
              <w:rPr>
                <w:rFonts w:ascii="Arial" w:hAnsi="Arial"/>
                <w:i/>
                <w:sz w:val="20"/>
              </w:rPr>
            </w:pPr>
          </w:p>
          <w:p w14:paraId="3BB95111" w14:textId="77777777" w:rsidR="001B5589" w:rsidRDefault="001B5589" w:rsidP="00EE6247">
            <w:pPr>
              <w:rPr>
                <w:rFonts w:ascii="Arial" w:hAnsi="Arial"/>
                <w:i/>
                <w:sz w:val="20"/>
              </w:rPr>
            </w:pPr>
          </w:p>
          <w:p w14:paraId="4F67C72D" w14:textId="77777777" w:rsidR="001B5589" w:rsidRDefault="001B5589" w:rsidP="00EE6247">
            <w:pPr>
              <w:rPr>
                <w:rFonts w:ascii="Arial" w:hAnsi="Arial"/>
                <w:i/>
                <w:sz w:val="20"/>
              </w:rPr>
            </w:pPr>
          </w:p>
          <w:p w14:paraId="5B50E68F" w14:textId="77777777" w:rsidR="001B5589" w:rsidRDefault="001B5589" w:rsidP="00EE6247">
            <w:pPr>
              <w:rPr>
                <w:rFonts w:ascii="Arial" w:hAnsi="Arial"/>
                <w:i/>
                <w:sz w:val="20"/>
              </w:rPr>
            </w:pPr>
          </w:p>
          <w:p w14:paraId="49A9D44A" w14:textId="22AF4B3C" w:rsidR="001B5589" w:rsidRPr="00311ED7" w:rsidRDefault="001B5589" w:rsidP="00EE6247">
            <w:pPr>
              <w:rPr>
                <w:rFonts w:ascii="Arial" w:hAnsi="Arial"/>
                <w:i/>
                <w:sz w:val="20"/>
              </w:rPr>
            </w:pPr>
            <w:r>
              <w:rPr>
                <w:rFonts w:ascii="Arial" w:hAnsi="Arial"/>
                <w:i/>
                <w:sz w:val="20"/>
              </w:rPr>
              <w:t>Water Drop Comic &amp; Students USB’s</w:t>
            </w:r>
          </w:p>
          <w:p w14:paraId="51AC50C1" w14:textId="77777777" w:rsidR="00EE6247" w:rsidRPr="00311ED7" w:rsidRDefault="00EE6247" w:rsidP="00EE6247">
            <w:pPr>
              <w:rPr>
                <w:rFonts w:ascii="Arial" w:hAnsi="Arial"/>
                <w:sz w:val="20"/>
              </w:rPr>
            </w:pPr>
          </w:p>
        </w:tc>
      </w:tr>
    </w:tbl>
    <w:p w14:paraId="339DA753" w14:textId="0F27C4B8" w:rsidR="00EE6247" w:rsidRDefault="00EE6247">
      <w:bookmarkStart w:id="0" w:name="_GoBack"/>
      <w:bookmarkEnd w:id="0"/>
    </w:p>
    <w:sectPr w:rsidR="00EE6247" w:rsidSect="00EE6247">
      <w:headerReference w:type="default" r:id="rId11"/>
      <w:footerReference w:type="even"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6A8E8" w14:textId="77777777" w:rsidR="001B5589" w:rsidRDefault="001B5589">
      <w:r>
        <w:separator/>
      </w:r>
    </w:p>
  </w:endnote>
  <w:endnote w:type="continuationSeparator" w:id="0">
    <w:p w14:paraId="5A1913C2" w14:textId="77777777" w:rsidR="001B5589" w:rsidRDefault="001B5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66F97" w14:textId="77777777" w:rsidR="001B5589" w:rsidRDefault="001B5589" w:rsidP="00EE62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83E9F1" w14:textId="77777777" w:rsidR="001B5589" w:rsidRDefault="001B5589" w:rsidP="00EE624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D686A" w14:textId="77777777" w:rsidR="001B5589" w:rsidRDefault="001B5589" w:rsidP="00EE62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52D3">
      <w:rPr>
        <w:rStyle w:val="PageNumber"/>
        <w:noProof/>
      </w:rPr>
      <w:t>1</w:t>
    </w:r>
    <w:r>
      <w:rPr>
        <w:rStyle w:val="PageNumber"/>
      </w:rPr>
      <w:fldChar w:fldCharType="end"/>
    </w:r>
  </w:p>
  <w:p w14:paraId="7B8B6C84" w14:textId="77777777" w:rsidR="001B5589" w:rsidRDefault="001B5589" w:rsidP="00EE624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601276" w14:textId="77777777" w:rsidR="001B5589" w:rsidRDefault="001B5589">
      <w:r>
        <w:separator/>
      </w:r>
    </w:p>
  </w:footnote>
  <w:footnote w:type="continuationSeparator" w:id="0">
    <w:p w14:paraId="03D0E85D" w14:textId="77777777" w:rsidR="001B5589" w:rsidRDefault="001B558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CD635" w14:textId="77777777" w:rsidR="001B5589" w:rsidRDefault="001B5589">
    <w:pPr>
      <w:pStyle w:val="Header"/>
      <w:rPr>
        <w:sz w:val="12"/>
      </w:rP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3AB9"/>
    <w:multiLevelType w:val="hybridMultilevel"/>
    <w:tmpl w:val="1714C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850C32"/>
    <w:multiLevelType w:val="multilevel"/>
    <w:tmpl w:val="D3642BD0"/>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3316"/>
        </w:tabs>
        <w:ind w:left="2236" w:firstLine="0"/>
      </w:pPr>
      <w:rPr>
        <w:rFonts w:ascii="Arial" w:hAnsi="Arial" w:cs="Wingdings" w:hint="default"/>
      </w:r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0D760F49"/>
    <w:multiLevelType w:val="hybridMultilevel"/>
    <w:tmpl w:val="47FCEF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6BE0DD3"/>
    <w:multiLevelType w:val="hybridMultilevel"/>
    <w:tmpl w:val="1CD20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70A6D14"/>
    <w:multiLevelType w:val="hybridMultilevel"/>
    <w:tmpl w:val="CA7ED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B92F6D"/>
    <w:multiLevelType w:val="hybridMultilevel"/>
    <w:tmpl w:val="358476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3198E"/>
    <w:multiLevelType w:val="hybridMultilevel"/>
    <w:tmpl w:val="3D9AA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067ABE"/>
    <w:multiLevelType w:val="hybridMultilevel"/>
    <w:tmpl w:val="57A0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837378"/>
    <w:multiLevelType w:val="hybridMultilevel"/>
    <w:tmpl w:val="F7D8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7924AE"/>
    <w:multiLevelType w:val="hybridMultilevel"/>
    <w:tmpl w:val="48D8F4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0B16E4D"/>
    <w:multiLevelType w:val="hybridMultilevel"/>
    <w:tmpl w:val="AA16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A87990"/>
    <w:multiLevelType w:val="hybridMultilevel"/>
    <w:tmpl w:val="9EC09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E005FBA"/>
    <w:multiLevelType w:val="hybridMultilevel"/>
    <w:tmpl w:val="2AA8BA4E"/>
    <w:lvl w:ilvl="0" w:tplc="9E2C9554">
      <w:numFmt w:val="bullet"/>
      <w:lvlText w:val="-"/>
      <w:lvlJc w:val="left"/>
      <w:pPr>
        <w:ind w:left="720" w:hanging="360"/>
      </w:pPr>
      <w:rPr>
        <w:rFonts w:ascii="Arial" w:eastAsia="Times New Roman" w:hAnsi="Arial" w:cs="Wingdings"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787698"/>
    <w:multiLevelType w:val="hybridMultilevel"/>
    <w:tmpl w:val="F7ECBC1E"/>
    <w:lvl w:ilvl="0" w:tplc="5BB0C76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48A285E"/>
    <w:multiLevelType w:val="hybridMultilevel"/>
    <w:tmpl w:val="B09C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873C17"/>
    <w:multiLevelType w:val="hybridMultilevel"/>
    <w:tmpl w:val="02F83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8E633D"/>
    <w:multiLevelType w:val="hybridMultilevel"/>
    <w:tmpl w:val="F4446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1343B6"/>
    <w:multiLevelType w:val="hybridMultilevel"/>
    <w:tmpl w:val="9E70A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15"/>
  </w:num>
  <w:num w:numId="5">
    <w:abstractNumId w:val="5"/>
  </w:num>
  <w:num w:numId="6">
    <w:abstractNumId w:val="9"/>
  </w:num>
  <w:num w:numId="7">
    <w:abstractNumId w:val="11"/>
  </w:num>
  <w:num w:numId="8">
    <w:abstractNumId w:val="16"/>
  </w:num>
  <w:num w:numId="9">
    <w:abstractNumId w:val="7"/>
  </w:num>
  <w:num w:numId="10">
    <w:abstractNumId w:val="12"/>
  </w:num>
  <w:num w:numId="11">
    <w:abstractNumId w:val="0"/>
  </w:num>
  <w:num w:numId="12">
    <w:abstractNumId w:val="17"/>
  </w:num>
  <w:num w:numId="13">
    <w:abstractNumId w:val="8"/>
  </w:num>
  <w:num w:numId="14">
    <w:abstractNumId w:val="13"/>
  </w:num>
  <w:num w:numId="15">
    <w:abstractNumId w:val="14"/>
  </w:num>
  <w:num w:numId="16">
    <w:abstractNumId w:val="10"/>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018"/>
    <w:rsid w:val="001B5589"/>
    <w:rsid w:val="001C5F37"/>
    <w:rsid w:val="003D7F7D"/>
    <w:rsid w:val="00405EFE"/>
    <w:rsid w:val="004E52D3"/>
    <w:rsid w:val="00950B3F"/>
    <w:rsid w:val="00BC7296"/>
    <w:rsid w:val="00C5324C"/>
    <w:rsid w:val="00EE6247"/>
    <w:rsid w:val="00F2701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4FA3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US" w:bidi="ar-SA"/>
      </w:rPr>
    </w:rPrDefault>
    <w:pPrDefault/>
  </w:docDefaults>
  <w:latentStyles w:defLockedState="0" w:defUIPriority="0" w:defSemiHidden="0" w:defUnhideWhenUsed="0" w:defQFormat="0" w:count="276"/>
  <w:style w:type="paragraph" w:default="1" w:styleId="Normal">
    <w:name w:val="Normal"/>
    <w:qFormat/>
    <w:rsid w:val="00F27018"/>
    <w:rPr>
      <w:rFonts w:ascii="Times New Roman" w:eastAsia="Times New Roman" w:hAnsi="Times New Roman"/>
      <w:sz w:val="22"/>
      <w:szCs w:val="24"/>
    </w:rPr>
  </w:style>
  <w:style w:type="paragraph" w:styleId="Heading1">
    <w:name w:val="heading 1"/>
    <w:basedOn w:val="Normal"/>
    <w:next w:val="Normal"/>
    <w:link w:val="Heading1Char"/>
    <w:qFormat/>
    <w:rsid w:val="00F27018"/>
    <w:pPr>
      <w:keepNext/>
      <w:numPr>
        <w:numId w:val="1"/>
      </w:numPr>
      <w:jc w:val="both"/>
      <w:outlineLvl w:val="0"/>
    </w:pPr>
    <w:rPr>
      <w:rFonts w:ascii="Arial" w:hAnsi="Arial" w:cs="Arial"/>
      <w:sz w:val="32"/>
      <w:u w:val="single"/>
    </w:rPr>
  </w:style>
  <w:style w:type="paragraph" w:styleId="Heading2">
    <w:name w:val="heading 2"/>
    <w:basedOn w:val="Normal"/>
    <w:next w:val="Normal"/>
    <w:link w:val="Heading2Char"/>
    <w:qFormat/>
    <w:rsid w:val="00F27018"/>
    <w:pPr>
      <w:keepNext/>
      <w:numPr>
        <w:ilvl w:val="1"/>
        <w:numId w:val="1"/>
      </w:numPr>
      <w:jc w:val="both"/>
      <w:outlineLvl w:val="1"/>
    </w:pPr>
    <w:rPr>
      <w:rFonts w:ascii="Arial" w:hAnsi="Arial" w:cs="Arial"/>
      <w:b/>
      <w:bCs/>
      <w:sz w:val="28"/>
      <w:u w:val="single"/>
    </w:rPr>
  </w:style>
  <w:style w:type="paragraph" w:styleId="Heading3">
    <w:name w:val="heading 3"/>
    <w:basedOn w:val="Normal"/>
    <w:next w:val="Normal"/>
    <w:link w:val="Heading3Char"/>
    <w:qFormat/>
    <w:rsid w:val="00F27018"/>
    <w:pPr>
      <w:keepNext/>
      <w:numPr>
        <w:ilvl w:val="2"/>
        <w:numId w:val="1"/>
      </w:numPr>
      <w:jc w:val="both"/>
      <w:outlineLvl w:val="2"/>
    </w:pPr>
    <w:rPr>
      <w:rFonts w:ascii="Arial" w:hAnsi="Arial" w:cs="Arial"/>
      <w:b/>
      <w:bCs/>
    </w:rPr>
  </w:style>
  <w:style w:type="paragraph" w:styleId="Heading4">
    <w:name w:val="heading 4"/>
    <w:basedOn w:val="Normal"/>
    <w:next w:val="Normal"/>
    <w:link w:val="Heading4Char"/>
    <w:qFormat/>
    <w:rsid w:val="00F27018"/>
    <w:pPr>
      <w:keepNext/>
      <w:numPr>
        <w:ilvl w:val="3"/>
        <w:numId w:val="1"/>
      </w:numPr>
      <w:jc w:val="both"/>
      <w:outlineLvl w:val="3"/>
    </w:pPr>
    <w:rPr>
      <w:rFonts w:ascii="Arial" w:hAnsi="Arial" w:cs="Arial"/>
      <w:b/>
      <w:bCs/>
    </w:rPr>
  </w:style>
  <w:style w:type="paragraph" w:styleId="Heading5">
    <w:name w:val="heading 5"/>
    <w:basedOn w:val="Normal"/>
    <w:next w:val="Normal"/>
    <w:link w:val="Heading5Char"/>
    <w:qFormat/>
    <w:rsid w:val="00F27018"/>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F27018"/>
    <w:pPr>
      <w:numPr>
        <w:ilvl w:val="5"/>
        <w:numId w:val="1"/>
      </w:num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7018"/>
    <w:rPr>
      <w:rFonts w:ascii="Arial" w:eastAsia="Times New Roman" w:hAnsi="Arial" w:cs="Arial"/>
      <w:sz w:val="32"/>
      <w:szCs w:val="24"/>
      <w:u w:val="single"/>
      <w:lang w:val="en-AU"/>
    </w:rPr>
  </w:style>
  <w:style w:type="character" w:customStyle="1" w:styleId="Heading2Char">
    <w:name w:val="Heading 2 Char"/>
    <w:basedOn w:val="DefaultParagraphFont"/>
    <w:link w:val="Heading2"/>
    <w:rsid w:val="00F27018"/>
    <w:rPr>
      <w:rFonts w:ascii="Arial" w:eastAsia="Times New Roman" w:hAnsi="Arial" w:cs="Arial"/>
      <w:b/>
      <w:bCs/>
      <w:sz w:val="28"/>
      <w:szCs w:val="24"/>
      <w:u w:val="single"/>
      <w:lang w:val="en-AU"/>
    </w:rPr>
  </w:style>
  <w:style w:type="character" w:customStyle="1" w:styleId="Heading3Char">
    <w:name w:val="Heading 3 Char"/>
    <w:basedOn w:val="DefaultParagraphFont"/>
    <w:link w:val="Heading3"/>
    <w:rsid w:val="00F27018"/>
    <w:rPr>
      <w:rFonts w:ascii="Arial" w:eastAsia="Times New Roman" w:hAnsi="Arial" w:cs="Arial"/>
      <w:b/>
      <w:bCs/>
      <w:szCs w:val="24"/>
      <w:lang w:val="en-AU"/>
    </w:rPr>
  </w:style>
  <w:style w:type="character" w:customStyle="1" w:styleId="Heading4Char">
    <w:name w:val="Heading 4 Char"/>
    <w:basedOn w:val="DefaultParagraphFont"/>
    <w:link w:val="Heading4"/>
    <w:rsid w:val="00F27018"/>
    <w:rPr>
      <w:rFonts w:ascii="Arial" w:eastAsia="Times New Roman" w:hAnsi="Arial" w:cs="Arial"/>
      <w:b/>
      <w:bCs/>
      <w:szCs w:val="24"/>
      <w:lang w:val="en-AU"/>
    </w:rPr>
  </w:style>
  <w:style w:type="character" w:customStyle="1" w:styleId="Heading5Char">
    <w:name w:val="Heading 5 Char"/>
    <w:basedOn w:val="DefaultParagraphFont"/>
    <w:link w:val="Heading5"/>
    <w:rsid w:val="00F27018"/>
    <w:rPr>
      <w:rFonts w:ascii="Times New Roman" w:eastAsia="Times New Roman" w:hAnsi="Times New Roman" w:cs="Times New Roman"/>
      <w:b/>
      <w:bCs/>
      <w:i/>
      <w:iCs/>
      <w:sz w:val="26"/>
      <w:szCs w:val="26"/>
      <w:lang w:val="en-AU"/>
    </w:rPr>
  </w:style>
  <w:style w:type="character" w:customStyle="1" w:styleId="Heading6Char">
    <w:name w:val="Heading 6 Char"/>
    <w:basedOn w:val="DefaultParagraphFont"/>
    <w:link w:val="Heading6"/>
    <w:rsid w:val="00F27018"/>
    <w:rPr>
      <w:rFonts w:ascii="Times New Roman" w:eastAsia="Times New Roman" w:hAnsi="Times New Roman" w:cs="Times New Roman"/>
      <w:b/>
      <w:bCs/>
      <w:lang w:val="en-AU"/>
    </w:rPr>
  </w:style>
  <w:style w:type="paragraph" w:styleId="Header">
    <w:name w:val="header"/>
    <w:basedOn w:val="Normal"/>
    <w:link w:val="HeaderChar"/>
    <w:rsid w:val="00F27018"/>
    <w:pPr>
      <w:tabs>
        <w:tab w:val="center" w:pos="4320"/>
        <w:tab w:val="right" w:pos="8640"/>
      </w:tabs>
    </w:pPr>
    <w:rPr>
      <w:rFonts w:ascii="Times" w:hAnsi="Times"/>
      <w:sz w:val="24"/>
      <w:szCs w:val="20"/>
      <w:lang w:val="en-US"/>
    </w:rPr>
  </w:style>
  <w:style w:type="character" w:customStyle="1" w:styleId="HeaderChar">
    <w:name w:val="Header Char"/>
    <w:basedOn w:val="DefaultParagraphFont"/>
    <w:link w:val="Header"/>
    <w:rsid w:val="00F27018"/>
    <w:rPr>
      <w:rFonts w:ascii="Times" w:eastAsia="Times New Roman" w:hAnsi="Times" w:cs="Times New Roman"/>
      <w:sz w:val="24"/>
      <w:szCs w:val="20"/>
    </w:rPr>
  </w:style>
  <w:style w:type="paragraph" w:styleId="Footer">
    <w:name w:val="footer"/>
    <w:basedOn w:val="Normal"/>
    <w:link w:val="FooterChar"/>
    <w:rsid w:val="00F27018"/>
    <w:pPr>
      <w:tabs>
        <w:tab w:val="center" w:pos="4320"/>
        <w:tab w:val="right" w:pos="8640"/>
      </w:tabs>
    </w:pPr>
    <w:rPr>
      <w:sz w:val="20"/>
      <w:szCs w:val="20"/>
      <w:lang w:val="en-US"/>
    </w:rPr>
  </w:style>
  <w:style w:type="character" w:customStyle="1" w:styleId="FooterChar">
    <w:name w:val="Footer Char"/>
    <w:basedOn w:val="DefaultParagraphFont"/>
    <w:link w:val="Footer"/>
    <w:rsid w:val="00F27018"/>
    <w:rPr>
      <w:rFonts w:ascii="Times New Roman" w:eastAsia="Times New Roman" w:hAnsi="Times New Roman" w:cs="Times New Roman"/>
      <w:sz w:val="20"/>
      <w:szCs w:val="20"/>
    </w:rPr>
  </w:style>
  <w:style w:type="character" w:styleId="PageNumber">
    <w:name w:val="page number"/>
    <w:basedOn w:val="DefaultParagraphFont"/>
    <w:rsid w:val="00F27018"/>
  </w:style>
  <w:style w:type="paragraph" w:styleId="BalloonText">
    <w:name w:val="Balloon Text"/>
    <w:basedOn w:val="Normal"/>
    <w:link w:val="BalloonTextChar"/>
    <w:uiPriority w:val="99"/>
    <w:semiHidden/>
    <w:unhideWhenUsed/>
    <w:rsid w:val="00F27018"/>
    <w:rPr>
      <w:rFonts w:ascii="Tahoma" w:hAnsi="Tahoma" w:cs="Tahoma"/>
      <w:sz w:val="16"/>
      <w:szCs w:val="16"/>
    </w:rPr>
  </w:style>
  <w:style w:type="character" w:customStyle="1" w:styleId="BalloonTextChar">
    <w:name w:val="Balloon Text Char"/>
    <w:basedOn w:val="DefaultParagraphFont"/>
    <w:link w:val="BalloonText"/>
    <w:uiPriority w:val="99"/>
    <w:semiHidden/>
    <w:rsid w:val="00F27018"/>
    <w:rPr>
      <w:rFonts w:ascii="Tahoma" w:eastAsia="Times New Roman" w:hAnsi="Tahoma" w:cs="Tahoma"/>
      <w:sz w:val="16"/>
      <w:szCs w:val="16"/>
      <w:lang w:val="en-AU"/>
    </w:rPr>
  </w:style>
  <w:style w:type="character" w:styleId="Hyperlink">
    <w:name w:val="Hyperlink"/>
    <w:basedOn w:val="DefaultParagraphFont"/>
    <w:uiPriority w:val="99"/>
    <w:unhideWhenUsed/>
    <w:rsid w:val="00933FA6"/>
    <w:rPr>
      <w:strike w:val="0"/>
      <w:dstrike w:val="0"/>
      <w:color w:val="005D8B"/>
      <w:sz w:val="24"/>
      <w:szCs w:val="24"/>
      <w:u w:val="none"/>
      <w:effect w:val="none"/>
      <w:bdr w:val="none" w:sz="0" w:space="0" w:color="auto" w:frame="1"/>
      <w:shd w:val="clear" w:color="auto" w:fill="auto"/>
      <w:vertAlign w:val="baseline"/>
    </w:rPr>
  </w:style>
  <w:style w:type="character" w:styleId="FollowedHyperlink">
    <w:name w:val="FollowedHyperlink"/>
    <w:basedOn w:val="DefaultParagraphFont"/>
    <w:uiPriority w:val="99"/>
    <w:semiHidden/>
    <w:unhideWhenUsed/>
    <w:rsid w:val="00A3325A"/>
    <w:rPr>
      <w:color w:val="800080"/>
      <w:u w:val="single"/>
    </w:rPr>
  </w:style>
  <w:style w:type="paragraph" w:styleId="ListParagraph">
    <w:name w:val="List Paragraph"/>
    <w:basedOn w:val="Normal"/>
    <w:rsid w:val="003D7F7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US" w:bidi="ar-SA"/>
      </w:rPr>
    </w:rPrDefault>
    <w:pPrDefault/>
  </w:docDefaults>
  <w:latentStyles w:defLockedState="0" w:defUIPriority="0" w:defSemiHidden="0" w:defUnhideWhenUsed="0" w:defQFormat="0" w:count="276"/>
  <w:style w:type="paragraph" w:default="1" w:styleId="Normal">
    <w:name w:val="Normal"/>
    <w:qFormat/>
    <w:rsid w:val="00F27018"/>
    <w:rPr>
      <w:rFonts w:ascii="Times New Roman" w:eastAsia="Times New Roman" w:hAnsi="Times New Roman"/>
      <w:sz w:val="22"/>
      <w:szCs w:val="24"/>
    </w:rPr>
  </w:style>
  <w:style w:type="paragraph" w:styleId="Heading1">
    <w:name w:val="heading 1"/>
    <w:basedOn w:val="Normal"/>
    <w:next w:val="Normal"/>
    <w:link w:val="Heading1Char"/>
    <w:qFormat/>
    <w:rsid w:val="00F27018"/>
    <w:pPr>
      <w:keepNext/>
      <w:numPr>
        <w:numId w:val="1"/>
      </w:numPr>
      <w:jc w:val="both"/>
      <w:outlineLvl w:val="0"/>
    </w:pPr>
    <w:rPr>
      <w:rFonts w:ascii="Arial" w:hAnsi="Arial" w:cs="Arial"/>
      <w:sz w:val="32"/>
      <w:u w:val="single"/>
    </w:rPr>
  </w:style>
  <w:style w:type="paragraph" w:styleId="Heading2">
    <w:name w:val="heading 2"/>
    <w:basedOn w:val="Normal"/>
    <w:next w:val="Normal"/>
    <w:link w:val="Heading2Char"/>
    <w:qFormat/>
    <w:rsid w:val="00F27018"/>
    <w:pPr>
      <w:keepNext/>
      <w:numPr>
        <w:ilvl w:val="1"/>
        <w:numId w:val="1"/>
      </w:numPr>
      <w:jc w:val="both"/>
      <w:outlineLvl w:val="1"/>
    </w:pPr>
    <w:rPr>
      <w:rFonts w:ascii="Arial" w:hAnsi="Arial" w:cs="Arial"/>
      <w:b/>
      <w:bCs/>
      <w:sz w:val="28"/>
      <w:u w:val="single"/>
    </w:rPr>
  </w:style>
  <w:style w:type="paragraph" w:styleId="Heading3">
    <w:name w:val="heading 3"/>
    <w:basedOn w:val="Normal"/>
    <w:next w:val="Normal"/>
    <w:link w:val="Heading3Char"/>
    <w:qFormat/>
    <w:rsid w:val="00F27018"/>
    <w:pPr>
      <w:keepNext/>
      <w:numPr>
        <w:ilvl w:val="2"/>
        <w:numId w:val="1"/>
      </w:numPr>
      <w:jc w:val="both"/>
      <w:outlineLvl w:val="2"/>
    </w:pPr>
    <w:rPr>
      <w:rFonts w:ascii="Arial" w:hAnsi="Arial" w:cs="Arial"/>
      <w:b/>
      <w:bCs/>
    </w:rPr>
  </w:style>
  <w:style w:type="paragraph" w:styleId="Heading4">
    <w:name w:val="heading 4"/>
    <w:basedOn w:val="Normal"/>
    <w:next w:val="Normal"/>
    <w:link w:val="Heading4Char"/>
    <w:qFormat/>
    <w:rsid w:val="00F27018"/>
    <w:pPr>
      <w:keepNext/>
      <w:numPr>
        <w:ilvl w:val="3"/>
        <w:numId w:val="1"/>
      </w:numPr>
      <w:jc w:val="both"/>
      <w:outlineLvl w:val="3"/>
    </w:pPr>
    <w:rPr>
      <w:rFonts w:ascii="Arial" w:hAnsi="Arial" w:cs="Arial"/>
      <w:b/>
      <w:bCs/>
    </w:rPr>
  </w:style>
  <w:style w:type="paragraph" w:styleId="Heading5">
    <w:name w:val="heading 5"/>
    <w:basedOn w:val="Normal"/>
    <w:next w:val="Normal"/>
    <w:link w:val="Heading5Char"/>
    <w:qFormat/>
    <w:rsid w:val="00F27018"/>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F27018"/>
    <w:pPr>
      <w:numPr>
        <w:ilvl w:val="5"/>
        <w:numId w:val="1"/>
      </w:num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7018"/>
    <w:rPr>
      <w:rFonts w:ascii="Arial" w:eastAsia="Times New Roman" w:hAnsi="Arial" w:cs="Arial"/>
      <w:sz w:val="32"/>
      <w:szCs w:val="24"/>
      <w:u w:val="single"/>
      <w:lang w:val="en-AU"/>
    </w:rPr>
  </w:style>
  <w:style w:type="character" w:customStyle="1" w:styleId="Heading2Char">
    <w:name w:val="Heading 2 Char"/>
    <w:basedOn w:val="DefaultParagraphFont"/>
    <w:link w:val="Heading2"/>
    <w:rsid w:val="00F27018"/>
    <w:rPr>
      <w:rFonts w:ascii="Arial" w:eastAsia="Times New Roman" w:hAnsi="Arial" w:cs="Arial"/>
      <w:b/>
      <w:bCs/>
      <w:sz w:val="28"/>
      <w:szCs w:val="24"/>
      <w:u w:val="single"/>
      <w:lang w:val="en-AU"/>
    </w:rPr>
  </w:style>
  <w:style w:type="character" w:customStyle="1" w:styleId="Heading3Char">
    <w:name w:val="Heading 3 Char"/>
    <w:basedOn w:val="DefaultParagraphFont"/>
    <w:link w:val="Heading3"/>
    <w:rsid w:val="00F27018"/>
    <w:rPr>
      <w:rFonts w:ascii="Arial" w:eastAsia="Times New Roman" w:hAnsi="Arial" w:cs="Arial"/>
      <w:b/>
      <w:bCs/>
      <w:szCs w:val="24"/>
      <w:lang w:val="en-AU"/>
    </w:rPr>
  </w:style>
  <w:style w:type="character" w:customStyle="1" w:styleId="Heading4Char">
    <w:name w:val="Heading 4 Char"/>
    <w:basedOn w:val="DefaultParagraphFont"/>
    <w:link w:val="Heading4"/>
    <w:rsid w:val="00F27018"/>
    <w:rPr>
      <w:rFonts w:ascii="Arial" w:eastAsia="Times New Roman" w:hAnsi="Arial" w:cs="Arial"/>
      <w:b/>
      <w:bCs/>
      <w:szCs w:val="24"/>
      <w:lang w:val="en-AU"/>
    </w:rPr>
  </w:style>
  <w:style w:type="character" w:customStyle="1" w:styleId="Heading5Char">
    <w:name w:val="Heading 5 Char"/>
    <w:basedOn w:val="DefaultParagraphFont"/>
    <w:link w:val="Heading5"/>
    <w:rsid w:val="00F27018"/>
    <w:rPr>
      <w:rFonts w:ascii="Times New Roman" w:eastAsia="Times New Roman" w:hAnsi="Times New Roman" w:cs="Times New Roman"/>
      <w:b/>
      <w:bCs/>
      <w:i/>
      <w:iCs/>
      <w:sz w:val="26"/>
      <w:szCs w:val="26"/>
      <w:lang w:val="en-AU"/>
    </w:rPr>
  </w:style>
  <w:style w:type="character" w:customStyle="1" w:styleId="Heading6Char">
    <w:name w:val="Heading 6 Char"/>
    <w:basedOn w:val="DefaultParagraphFont"/>
    <w:link w:val="Heading6"/>
    <w:rsid w:val="00F27018"/>
    <w:rPr>
      <w:rFonts w:ascii="Times New Roman" w:eastAsia="Times New Roman" w:hAnsi="Times New Roman" w:cs="Times New Roman"/>
      <w:b/>
      <w:bCs/>
      <w:lang w:val="en-AU"/>
    </w:rPr>
  </w:style>
  <w:style w:type="paragraph" w:styleId="Header">
    <w:name w:val="header"/>
    <w:basedOn w:val="Normal"/>
    <w:link w:val="HeaderChar"/>
    <w:rsid w:val="00F27018"/>
    <w:pPr>
      <w:tabs>
        <w:tab w:val="center" w:pos="4320"/>
        <w:tab w:val="right" w:pos="8640"/>
      </w:tabs>
    </w:pPr>
    <w:rPr>
      <w:rFonts w:ascii="Times" w:hAnsi="Times"/>
      <w:sz w:val="24"/>
      <w:szCs w:val="20"/>
      <w:lang w:val="en-US"/>
    </w:rPr>
  </w:style>
  <w:style w:type="character" w:customStyle="1" w:styleId="HeaderChar">
    <w:name w:val="Header Char"/>
    <w:basedOn w:val="DefaultParagraphFont"/>
    <w:link w:val="Header"/>
    <w:rsid w:val="00F27018"/>
    <w:rPr>
      <w:rFonts w:ascii="Times" w:eastAsia="Times New Roman" w:hAnsi="Times" w:cs="Times New Roman"/>
      <w:sz w:val="24"/>
      <w:szCs w:val="20"/>
    </w:rPr>
  </w:style>
  <w:style w:type="paragraph" w:styleId="Footer">
    <w:name w:val="footer"/>
    <w:basedOn w:val="Normal"/>
    <w:link w:val="FooterChar"/>
    <w:rsid w:val="00F27018"/>
    <w:pPr>
      <w:tabs>
        <w:tab w:val="center" w:pos="4320"/>
        <w:tab w:val="right" w:pos="8640"/>
      </w:tabs>
    </w:pPr>
    <w:rPr>
      <w:sz w:val="20"/>
      <w:szCs w:val="20"/>
      <w:lang w:val="en-US"/>
    </w:rPr>
  </w:style>
  <w:style w:type="character" w:customStyle="1" w:styleId="FooterChar">
    <w:name w:val="Footer Char"/>
    <w:basedOn w:val="DefaultParagraphFont"/>
    <w:link w:val="Footer"/>
    <w:rsid w:val="00F27018"/>
    <w:rPr>
      <w:rFonts w:ascii="Times New Roman" w:eastAsia="Times New Roman" w:hAnsi="Times New Roman" w:cs="Times New Roman"/>
      <w:sz w:val="20"/>
      <w:szCs w:val="20"/>
    </w:rPr>
  </w:style>
  <w:style w:type="character" w:styleId="PageNumber">
    <w:name w:val="page number"/>
    <w:basedOn w:val="DefaultParagraphFont"/>
    <w:rsid w:val="00F27018"/>
  </w:style>
  <w:style w:type="paragraph" w:styleId="BalloonText">
    <w:name w:val="Balloon Text"/>
    <w:basedOn w:val="Normal"/>
    <w:link w:val="BalloonTextChar"/>
    <w:uiPriority w:val="99"/>
    <w:semiHidden/>
    <w:unhideWhenUsed/>
    <w:rsid w:val="00F27018"/>
    <w:rPr>
      <w:rFonts w:ascii="Tahoma" w:hAnsi="Tahoma" w:cs="Tahoma"/>
      <w:sz w:val="16"/>
      <w:szCs w:val="16"/>
    </w:rPr>
  </w:style>
  <w:style w:type="character" w:customStyle="1" w:styleId="BalloonTextChar">
    <w:name w:val="Balloon Text Char"/>
    <w:basedOn w:val="DefaultParagraphFont"/>
    <w:link w:val="BalloonText"/>
    <w:uiPriority w:val="99"/>
    <w:semiHidden/>
    <w:rsid w:val="00F27018"/>
    <w:rPr>
      <w:rFonts w:ascii="Tahoma" w:eastAsia="Times New Roman" w:hAnsi="Tahoma" w:cs="Tahoma"/>
      <w:sz w:val="16"/>
      <w:szCs w:val="16"/>
      <w:lang w:val="en-AU"/>
    </w:rPr>
  </w:style>
  <w:style w:type="character" w:styleId="Hyperlink">
    <w:name w:val="Hyperlink"/>
    <w:basedOn w:val="DefaultParagraphFont"/>
    <w:uiPriority w:val="99"/>
    <w:unhideWhenUsed/>
    <w:rsid w:val="00933FA6"/>
    <w:rPr>
      <w:strike w:val="0"/>
      <w:dstrike w:val="0"/>
      <w:color w:val="005D8B"/>
      <w:sz w:val="24"/>
      <w:szCs w:val="24"/>
      <w:u w:val="none"/>
      <w:effect w:val="none"/>
      <w:bdr w:val="none" w:sz="0" w:space="0" w:color="auto" w:frame="1"/>
      <w:shd w:val="clear" w:color="auto" w:fill="auto"/>
      <w:vertAlign w:val="baseline"/>
    </w:rPr>
  </w:style>
  <w:style w:type="character" w:styleId="FollowedHyperlink">
    <w:name w:val="FollowedHyperlink"/>
    <w:basedOn w:val="DefaultParagraphFont"/>
    <w:uiPriority w:val="99"/>
    <w:semiHidden/>
    <w:unhideWhenUsed/>
    <w:rsid w:val="00A3325A"/>
    <w:rPr>
      <w:color w:val="800080"/>
      <w:u w:val="single"/>
    </w:rPr>
  </w:style>
  <w:style w:type="paragraph" w:styleId="ListParagraph">
    <w:name w:val="List Paragraph"/>
    <w:basedOn w:val="Normal"/>
    <w:rsid w:val="003D7F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115616">
      <w:bodyDiv w:val="1"/>
      <w:marLeft w:val="0"/>
      <w:marRight w:val="0"/>
      <w:marTop w:val="0"/>
      <w:marBottom w:val="0"/>
      <w:divBdr>
        <w:top w:val="none" w:sz="0" w:space="0" w:color="auto"/>
        <w:left w:val="none" w:sz="0" w:space="0" w:color="auto"/>
        <w:bottom w:val="none" w:sz="0" w:space="0" w:color="auto"/>
        <w:right w:val="none" w:sz="0" w:space="0" w:color="auto"/>
      </w:divBdr>
    </w:div>
    <w:div w:id="164909305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australiancurriculum.edu.au/Curriculum/ContentDescription/ACSSU0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CC1E5-6958-BC4D-883F-236E75BD0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745</Words>
  <Characters>4248</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4984</CharactersWithSpaces>
  <SharedDoc>false</SharedDoc>
  <HLinks>
    <vt:vector size="6" baseType="variant">
      <vt:variant>
        <vt:i4>4915260</vt:i4>
      </vt:variant>
      <vt:variant>
        <vt:i4>0</vt:i4>
      </vt:variant>
      <vt:variant>
        <vt:i4>0</vt:i4>
      </vt:variant>
      <vt:variant>
        <vt:i4>5</vt:i4>
      </vt:variant>
      <vt:variant>
        <vt:lpwstr>http://www.australiancurriculum.edu.au/Curriculum/ContentDescription/ACSSU032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Capewell</dc:creator>
  <cp:keywords/>
  <cp:lastModifiedBy>Sophie Capewell</cp:lastModifiedBy>
  <cp:revision>7</cp:revision>
  <cp:lastPrinted>2012-07-03T08:23:00Z</cp:lastPrinted>
  <dcterms:created xsi:type="dcterms:W3CDTF">2013-03-12T23:33:00Z</dcterms:created>
  <dcterms:modified xsi:type="dcterms:W3CDTF">2013-03-12T23:58:00Z</dcterms:modified>
</cp:coreProperties>
</file>